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0E88AD" w14:textId="77777777" w:rsidR="004B67B5" w:rsidRDefault="004B67B5" w:rsidP="000901A3">
      <w:pPr>
        <w:pStyle w:val="Titolo"/>
        <w:jc w:val="left"/>
        <w:rPr>
          <w:sz w:val="28"/>
          <w:szCs w:val="28"/>
        </w:rPr>
      </w:pPr>
    </w:p>
    <w:p w14:paraId="7A9E2CA9" w14:textId="77777777" w:rsidR="004B67B5" w:rsidRDefault="004B67B5" w:rsidP="00624FF9">
      <w:pPr>
        <w:pStyle w:val="Titolo"/>
        <w:rPr>
          <w:sz w:val="28"/>
          <w:szCs w:val="28"/>
        </w:rPr>
      </w:pPr>
    </w:p>
    <w:p w14:paraId="21244B1A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247A2B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674575112" r:id="rId6"/>
        </w:object>
      </w:r>
    </w:p>
    <w:p w14:paraId="0861FA18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31C40F6F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4990EF50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5839AFAB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38152AA2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1F1157D4" w14:textId="5C5A0845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C62CEF" w:rsidRPr="001E1D29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C62CEF" w:rsidRPr="001E1D29">
          <w:rPr>
            <w:rStyle w:val="Collegamentoipertestuale"/>
            <w:sz w:val="24"/>
            <w:szCs w:val="24"/>
          </w:rPr>
          <w:t>@</w:t>
        </w:r>
        <w:r w:rsidR="00C62CEF" w:rsidRPr="001E1D29">
          <w:rPr>
            <w:rStyle w:val="Collegamentoipertestuale"/>
            <w:rFonts w:ascii="Alfredo's Dance" w:hAnsi="Alfredo's Dance"/>
            <w:sz w:val="24"/>
            <w:szCs w:val="24"/>
          </w:rPr>
          <w:t>comune.ollastra.or.it</w:t>
        </w:r>
      </w:hyperlink>
    </w:p>
    <w:p w14:paraId="776324B9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3184BCB4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4C4803A8" w14:textId="77777777" w:rsidR="00624FF9" w:rsidRDefault="00624FF9" w:rsidP="00624FF9">
      <w:pPr>
        <w:rPr>
          <w:sz w:val="24"/>
        </w:rPr>
      </w:pPr>
    </w:p>
    <w:p w14:paraId="01C11BB4" w14:textId="77777777" w:rsidR="00624FF9" w:rsidRDefault="00624FF9" w:rsidP="00624FF9">
      <w:pPr>
        <w:rPr>
          <w:sz w:val="24"/>
        </w:rPr>
      </w:pPr>
    </w:p>
    <w:p w14:paraId="067C3A82" w14:textId="698D5732" w:rsidR="00FA3F34" w:rsidRDefault="00FA3F34" w:rsidP="001F2B23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CONVENZIONE FRA IL COMUNE DI </w:t>
      </w:r>
      <w:r w:rsidR="00CD282C">
        <w:rPr>
          <w:rFonts w:ascii="Calibri-Bold" w:hAnsi="Calibri-Bold"/>
          <w:b/>
          <w:bCs/>
          <w:color w:val="00000A"/>
          <w:sz w:val="22"/>
          <w:szCs w:val="22"/>
        </w:rPr>
        <w:t>OLLASTRA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 ED ENTE GESTORE DI STRUTTURE SOCIALI PER LA GESTIONE</w:t>
      </w:r>
      <w:r w:rsidR="001F2B23">
        <w:rPr>
          <w:rFonts w:ascii="Calibri-Bold" w:hAnsi="Calibri-Bold"/>
          <w:b/>
          <w:bCs/>
          <w:color w:val="00000A"/>
          <w:sz w:val="22"/>
          <w:szCs w:val="22"/>
        </w:rPr>
        <w:t xml:space="preserve"> 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DEI SERVIZI DI ACCOGLIENZA RESIDENZIALE PER MINORI, MADRI CON MINORI, GIOVANI ADULTI,</w:t>
      </w:r>
      <w:r w:rsidR="001F2B23">
        <w:rPr>
          <w:rFonts w:ascii="Calibri-Bold" w:hAnsi="Calibri-Bold"/>
          <w:b/>
          <w:bCs/>
          <w:color w:val="00000A"/>
          <w:sz w:val="22"/>
          <w:szCs w:val="22"/>
        </w:rPr>
        <w:t xml:space="preserve"> 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ANZIANI E DISABILI</w:t>
      </w:r>
      <w:r w:rsidR="001F2B23">
        <w:rPr>
          <w:rFonts w:ascii="Calibri-Bold" w:hAnsi="Calibri-Bold"/>
          <w:b/>
          <w:bCs/>
          <w:color w:val="00000A"/>
          <w:sz w:val="22"/>
          <w:szCs w:val="22"/>
        </w:rPr>
        <w:t xml:space="preserve"> </w:t>
      </w:r>
    </w:p>
    <w:p w14:paraId="4FB7BA31" w14:textId="77777777" w:rsidR="00FA3F34" w:rsidRDefault="00FA3F34" w:rsidP="00FA3F34">
      <w:pPr>
        <w:rPr>
          <w:rFonts w:ascii="Calibri" w:hAnsi="Calibri" w:cs="Calibri"/>
          <w:color w:val="00000A"/>
          <w:sz w:val="22"/>
          <w:szCs w:val="22"/>
        </w:rPr>
      </w:pPr>
    </w:p>
    <w:p w14:paraId="75877764" w14:textId="77777777" w:rsidR="00FA3F34" w:rsidRDefault="00FA3F34" w:rsidP="00FA3F34">
      <w:pPr>
        <w:rPr>
          <w:rFonts w:ascii="Calibri" w:hAnsi="Calibri" w:cs="Calibri"/>
          <w:color w:val="00000A"/>
          <w:sz w:val="22"/>
          <w:szCs w:val="22"/>
        </w:rPr>
      </w:pPr>
    </w:p>
    <w:p w14:paraId="4D70D3F3" w14:textId="77777777" w:rsidR="00FA3F34" w:rsidRDefault="00FA3F34" w:rsidP="00FA3F34">
      <w:pPr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L’anno ______________, addì _____________ __ (_________) del mese di ______ 20__,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531B07AE" w14:textId="77777777" w:rsidR="00FA3F34" w:rsidRDefault="00FA3F34" w:rsidP="00FA3F34">
      <w:pPr>
        <w:rPr>
          <w:rFonts w:ascii="Calibri" w:hAnsi="Calibri" w:cs="Calibri"/>
          <w:b/>
          <w:bCs/>
          <w:color w:val="00000A"/>
          <w:sz w:val="22"/>
          <w:szCs w:val="22"/>
        </w:rPr>
      </w:pPr>
    </w:p>
    <w:p w14:paraId="128211AE" w14:textId="1A4C345F" w:rsidR="00FA3F34" w:rsidRDefault="00FA3F34" w:rsidP="00FA3F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7881D3D6" w14:textId="77777777" w:rsidR="003C2CEC" w:rsidRDefault="003C2CEC" w:rsidP="00FA3F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62CF56F1" w14:textId="4D4B62A6" w:rsidR="00FA3F34" w:rsidRDefault="00FA3F34" w:rsidP="00FA3F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PREMESSO CHE</w:t>
      </w:r>
    </w:p>
    <w:p w14:paraId="60145CFC" w14:textId="3341DE38" w:rsidR="003C2CEC" w:rsidRDefault="003C2CEC" w:rsidP="00FA3F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00F6E217" w14:textId="77777777" w:rsidR="003C2CEC" w:rsidRDefault="003C2CEC" w:rsidP="00FA3F34">
      <w:pPr>
        <w:jc w:val="center"/>
        <w:rPr>
          <w:rFonts w:ascii="Wingdings-Regular" w:hAnsi="Wingdings-Regular"/>
          <w:color w:val="00000A"/>
          <w:sz w:val="22"/>
          <w:szCs w:val="22"/>
        </w:rPr>
      </w:pPr>
    </w:p>
    <w:p w14:paraId="75B882D4" w14:textId="4E72014C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La Legge 8 novembre 2000, n. 328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>"Legge quadro per la realizzazione del sistema integrato di interventi</w:t>
      </w:r>
      <w:r>
        <w:rPr>
          <w:rFonts w:ascii="Calibri-Italic" w:hAnsi="Calibri-Italic"/>
          <w:i/>
          <w:iCs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e servizi sociali" </w:t>
      </w:r>
      <w:r w:rsidRPr="00FA3F34">
        <w:rPr>
          <w:rFonts w:ascii="Calibri" w:hAnsi="Calibri" w:cs="Calibri"/>
          <w:color w:val="00000A"/>
          <w:sz w:val="22"/>
          <w:szCs w:val="22"/>
        </w:rPr>
        <w:t>è la legge nazionale finalizzata a promuovere interventi sociali, assistenziali e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sociosanitari integrati che garantiscano un aiuto concreto alle persone e alle famiglie in difficoltà.</w:t>
      </w:r>
    </w:p>
    <w:p w14:paraId="6C179FF4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La L.R. 23 dicembre 2005 n. 23 “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>Sistema integrato dei servizi alla persona. Abrogazione della legge</w:t>
      </w:r>
      <w:r>
        <w:rPr>
          <w:rFonts w:ascii="Calibri-Italic" w:hAnsi="Calibri-Italic"/>
          <w:i/>
          <w:iCs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regionale n. 4 del 1988 Riordino delle funzioni socio-assistenziali” </w:t>
      </w:r>
      <w:r w:rsidRPr="00FA3F34">
        <w:rPr>
          <w:rFonts w:ascii="Calibri" w:hAnsi="Calibri" w:cs="Calibri"/>
          <w:color w:val="00000A"/>
          <w:sz w:val="22"/>
          <w:szCs w:val="22"/>
        </w:rPr>
        <w:t>e del relativo Regolamento di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attuazione di cui all’art. 43, approvato con D.P.G.R. n.4/08, in attuazione alla suddetta legge nazionale,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definisce l’organizzazione e il funzionamento delle strutture sociali, le procedure per il rilascio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dell’autorizzazione al funzionamento e per l’accreditamento delle strutture residenziali e a ciclo diurno, 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criteri per la valutazione della capacità economica dei destinatari, nonché la composizione e il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funzionamento degli organismi di consultazione, partecipazione, concertazione e monitoraggio previsti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dalla medesima legge.</w:t>
      </w:r>
    </w:p>
    <w:p w14:paraId="489E3DCF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Le strutture di cui al Regolamento predetto sono gestite da soggetti pubblici e privati e sono rivolte a:</w:t>
      </w:r>
    </w:p>
    <w:p w14:paraId="573CBADB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a) minori e giovani adulti per interventi sociali, sociosanitari, educativi, integrativi o temporaneamente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sostitutivi della rete familiare;</w:t>
      </w:r>
    </w:p>
    <w:p w14:paraId="3E6FA037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b) persone con disturbo mentale per interventi sociali e sociosanitari di carattere riabilitativo integrato e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di sostegno nel progetto di vita indipendente;</w:t>
      </w:r>
    </w:p>
    <w:p w14:paraId="629C9E1B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c) persone con disabilità per interventi finalizzati al mantenimento e al recupero dei livelli di autonomia;</w:t>
      </w:r>
    </w:p>
    <w:p w14:paraId="3285F5B3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d) anziani, per interventi sociali e sociosanitari finalizzati al mantenimento e al recupero di abilità e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competenze relative alla sfera dell’autonomia, dell’identità, dell’orientamento spazio-temporale;</w:t>
      </w:r>
    </w:p>
    <w:p w14:paraId="11377085" w14:textId="25A43EB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e) persone con problematiche psico-sociali che necessitano di interventi di sostegno nel loro percorso di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inclusione sociale</w:t>
      </w:r>
      <w:r>
        <w:rPr>
          <w:rFonts w:ascii="Calibri" w:hAnsi="Calibri" w:cs="Calibri"/>
          <w:color w:val="00000A"/>
          <w:sz w:val="22"/>
          <w:szCs w:val="22"/>
        </w:rPr>
        <w:t>.</w:t>
      </w:r>
    </w:p>
    <w:p w14:paraId="188F59BA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La D.G.R. n. 57/3 del 29.10.2018 avente ad oggetto “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>Requisiti specifici per le singole tipologie di strutture</w:t>
      </w:r>
      <w:r>
        <w:rPr>
          <w:rFonts w:ascii="Calibri-Italic" w:hAnsi="Calibri-Italic"/>
          <w:i/>
          <w:iCs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>sociali e disposizioni su autorizzazioni, accreditamento. Linee guida. L.R. 23 dicembre 2005, n. 23 e</w:t>
      </w:r>
      <w:r>
        <w:rPr>
          <w:rFonts w:ascii="Calibri-Italic" w:hAnsi="Calibri-Italic"/>
          <w:i/>
          <w:iCs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Decreto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lastRenderedPageBreak/>
        <w:t>del Presidente della Regione n. 4/2008. Approvazione definitiva</w:t>
      </w:r>
      <w:r w:rsidRPr="00FA3F34">
        <w:rPr>
          <w:rFonts w:ascii="Calibri" w:hAnsi="Calibri" w:cs="Calibri"/>
          <w:color w:val="00000A"/>
          <w:sz w:val="22"/>
          <w:szCs w:val="22"/>
        </w:rPr>
        <w:t>” che, fermo restando quanto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previsto dal Regolamento di attuazione di cui all’art. 43 della L.R. n. 23/2005, approvato con D.P.G.R.n.4/08, ha ridefinito i requisiti strutturali, organizzativi e del personale per ciascuna delle tipologie di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strutture sociali.</w:t>
      </w:r>
    </w:p>
    <w:p w14:paraId="38317FD4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La Direttiva A.N.A.C. del 20 gennaio 2016 n. 32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>“Linee guida per l’affidamento i servizi a enti del terzo</w:t>
      </w:r>
      <w:r>
        <w:rPr>
          <w:rFonts w:ascii="Calibri-Italic" w:hAnsi="Calibri-Italic"/>
          <w:i/>
          <w:iCs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settore e alle cooperative sociali”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ed in particolare il punto 6.1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“Autorizzazione e Accreditamento” </w:t>
      </w:r>
      <w:r w:rsidRPr="00FA3F34">
        <w:rPr>
          <w:rFonts w:ascii="Calibri" w:hAnsi="Calibri" w:cs="Calibri"/>
          <w:color w:val="00000A"/>
          <w:sz w:val="22"/>
          <w:szCs w:val="22"/>
        </w:rPr>
        <w:t>e la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delibera ANAC n. 966 del 14 settembre 2016 confermano che l’erogazione dei servizi alla persona può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avvenire mediante diversi strumenti, la cui scelta è rimessa alla discrezionalità dell’Amministrazione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procedente chiarendo che tra questi strumenti è contemplato il convenzionamento basato sul sistema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dell’accreditamento di cui alla previsione dell’art. 5 del D.P.C.M. 30 marzo 2001, distinto dal modello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dell’affidamento del servizio previsto dall’art. 6 del citato D.P.C.M..</w:t>
      </w:r>
      <w:r w:rsidRPr="00FA3F34">
        <w:rPr>
          <w:rFonts w:ascii="Calibri" w:hAnsi="Calibri" w:cs="Calibri"/>
          <w:color w:val="00000A"/>
          <w:sz w:val="22"/>
          <w:szCs w:val="22"/>
        </w:rPr>
        <w:br/>
      </w: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Con determina n.______ del ___________, in esecuzione della delibera di Giunta Comunale n. </w:t>
      </w:r>
      <w:r>
        <w:rPr>
          <w:rFonts w:ascii="Calibri" w:hAnsi="Calibri" w:cs="Calibri"/>
          <w:color w:val="00000A"/>
          <w:sz w:val="22"/>
          <w:szCs w:val="22"/>
        </w:rPr>
        <w:t>_______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 del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06/12/2018, è stato approvato l’Avviso Pubblico per la formazione di un Elenco di Operatori economici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funzionale all’erogazione del Servizio di accoglienza residenziale e semiresidenziale per minori, minori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stranieri non accompagnati, madri con minori, giovani adulti, anziani, disabili.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4EC134E4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 seguito di pubblicazione dell’Avviso con determinazione n.________ è stato costituito l’Elenco degli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Operatori sopra indicato.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74F0C7CD" w14:textId="77777777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__________________________ si è dichiarato disponibile ad espletare il servizio in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oggetto.</w:t>
      </w:r>
    </w:p>
    <w:p w14:paraId="4080897E" w14:textId="3BCBA258" w:rsidR="00FA3F34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Wingdings-Regular" w:hAnsi="Wingdings-Regular"/>
          <w:color w:val="00000A"/>
          <w:sz w:val="22"/>
          <w:szCs w:val="22"/>
        </w:rPr>
        <w:sym w:font="Symbol" w:char="F0A7"/>
      </w:r>
      <w:r w:rsidRPr="00FA3F34">
        <w:rPr>
          <w:rFonts w:ascii="Wingdings-Regular" w:hAnsi="Wingdings-Regular"/>
          <w:color w:val="00000A"/>
          <w:sz w:val="22"/>
          <w:szCs w:val="22"/>
        </w:rPr>
        <w:t xml:space="preserve">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__________________________ è stato inserito nell’Elenco di cui sopra previa verifica dei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requisiti previsti dall’art. 80 del </w:t>
      </w:r>
      <w:proofErr w:type="spellStart"/>
      <w:r w:rsidRPr="00FA3F34">
        <w:rPr>
          <w:rFonts w:ascii="Calibri" w:hAnsi="Calibri" w:cs="Calibri"/>
          <w:color w:val="00000A"/>
          <w:sz w:val="22"/>
          <w:szCs w:val="22"/>
        </w:rPr>
        <w:t>D.Lgs.</w:t>
      </w:r>
      <w:proofErr w:type="spellEnd"/>
      <w:r w:rsidRPr="00FA3F34">
        <w:rPr>
          <w:rFonts w:ascii="Calibri" w:hAnsi="Calibri" w:cs="Calibri"/>
          <w:color w:val="00000A"/>
          <w:sz w:val="22"/>
          <w:szCs w:val="22"/>
        </w:rPr>
        <w:t xml:space="preserve"> n. 50, come da documentazione conservata agli atti del Servizio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Sociale.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0E1FE037" w14:textId="77777777" w:rsidR="003C2CEC" w:rsidRDefault="003C2CEC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6B4D266A" w14:textId="77777777" w:rsidR="00FA3F34" w:rsidRDefault="00FA3F34" w:rsidP="00FA3F34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69844AAC" w14:textId="3F3F031D" w:rsidR="00FA3F34" w:rsidRDefault="00FA3F34" w:rsidP="00FA3F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TRA</w:t>
      </w:r>
    </w:p>
    <w:p w14:paraId="6F6743AD" w14:textId="215FE624" w:rsidR="003C2CEC" w:rsidRDefault="003C2CEC" w:rsidP="00FA3F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770CA966" w14:textId="77777777" w:rsidR="003C2CEC" w:rsidRDefault="003C2CEC" w:rsidP="00FA3F34">
      <w:pPr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23E48482" w14:textId="127933B4" w:rsidR="00D274DC" w:rsidRDefault="00FA3F34" w:rsidP="00FA3F34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La dott.ssa Maria Bonaria Scala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nat</w:t>
      </w:r>
      <w:r>
        <w:rPr>
          <w:rFonts w:ascii="Calibri" w:hAnsi="Calibri" w:cs="Calibri"/>
          <w:color w:val="000000"/>
          <w:sz w:val="22"/>
          <w:szCs w:val="22"/>
        </w:rPr>
        <w:t>a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_________________il _____________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, C.F. </w:t>
      </w:r>
      <w:r>
        <w:rPr>
          <w:rFonts w:ascii="Calibri" w:hAnsi="Calibri" w:cs="Calibri"/>
          <w:color w:val="000000"/>
          <w:sz w:val="22"/>
          <w:szCs w:val="22"/>
        </w:rPr>
        <w:t>______________________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D274DC">
        <w:rPr>
          <w:rFonts w:ascii="Calibri" w:hAnsi="Calibri" w:cs="Calibri"/>
          <w:color w:val="000000"/>
          <w:sz w:val="22"/>
          <w:szCs w:val="22"/>
        </w:rPr>
        <w:t>Responsabile del Servizio Amministrativo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del Comune di </w:t>
      </w:r>
      <w:r w:rsidR="00D274DC">
        <w:rPr>
          <w:rFonts w:ascii="Calibri" w:hAnsi="Calibri" w:cs="Calibri"/>
          <w:color w:val="000000"/>
          <w:sz w:val="22"/>
          <w:szCs w:val="22"/>
        </w:rPr>
        <w:t>Ollastra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(P.IVA </w:t>
      </w:r>
      <w:r w:rsidR="00D274DC" w:rsidRPr="00D274DC">
        <w:rPr>
          <w:rFonts w:ascii="Calibri" w:hAnsi="Calibri" w:cs="Calibri"/>
          <w:color w:val="000000"/>
          <w:sz w:val="22"/>
          <w:szCs w:val="22"/>
        </w:rPr>
        <w:t>00475880951</w:t>
      </w:r>
      <w:r w:rsidRPr="00FA3F34">
        <w:rPr>
          <w:rFonts w:ascii="Calibri" w:hAnsi="Calibri" w:cs="Calibri"/>
          <w:color w:val="000000"/>
          <w:sz w:val="22"/>
          <w:szCs w:val="22"/>
        </w:rPr>
        <w:t>), che agisce in nome e per conto dell’Amministrazione che</w:t>
      </w:r>
      <w:r w:rsidR="00D274D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rappresenta in esecuzione del provvedimento sindacale n.0</w:t>
      </w:r>
      <w:r w:rsidR="00D274DC">
        <w:rPr>
          <w:rFonts w:ascii="Calibri" w:hAnsi="Calibri" w:cs="Calibri"/>
          <w:color w:val="000000"/>
          <w:sz w:val="22"/>
          <w:szCs w:val="22"/>
        </w:rPr>
        <w:t>6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D274DC">
        <w:rPr>
          <w:rFonts w:ascii="Calibri" w:hAnsi="Calibri" w:cs="Calibri"/>
          <w:color w:val="000000"/>
          <w:sz w:val="22"/>
          <w:szCs w:val="22"/>
        </w:rPr>
        <w:t>del _________________</w:t>
      </w:r>
    </w:p>
    <w:p w14:paraId="4EEB0554" w14:textId="77777777" w:rsidR="00D274DC" w:rsidRDefault="00D274DC" w:rsidP="00FA3F34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6EB72BA6" w14:textId="04127D30" w:rsidR="00D274DC" w:rsidRDefault="00FA3F34" w:rsidP="00D274DC">
      <w:pPr>
        <w:jc w:val="center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E</w:t>
      </w:r>
    </w:p>
    <w:p w14:paraId="01F4D156" w14:textId="77777777" w:rsidR="00D274DC" w:rsidRDefault="00D274DC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6396ACD6" w14:textId="3F8FD7F1" w:rsidR="00D274DC" w:rsidRDefault="00FA3F34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Il/la Sig./</w:t>
      </w:r>
      <w:proofErr w:type="spellStart"/>
      <w:r w:rsidRPr="00FA3F34">
        <w:rPr>
          <w:rFonts w:ascii="Calibri" w:hAnsi="Calibri" w:cs="Calibri"/>
          <w:color w:val="00000A"/>
          <w:sz w:val="22"/>
          <w:szCs w:val="22"/>
        </w:rPr>
        <w:t>ra</w:t>
      </w:r>
      <w:proofErr w:type="spellEnd"/>
      <w:r w:rsidRPr="00FA3F34">
        <w:rPr>
          <w:rFonts w:ascii="Calibri" w:hAnsi="Calibri" w:cs="Calibri"/>
          <w:color w:val="00000A"/>
          <w:sz w:val="22"/>
          <w:szCs w:val="22"/>
        </w:rPr>
        <w:t xml:space="preserve"> _____ _______, nato/a </w:t>
      </w:r>
      <w:proofErr w:type="spellStart"/>
      <w:r w:rsidRPr="00FA3F34">
        <w:rPr>
          <w:rFonts w:ascii="Calibri" w:hAnsi="Calibri" w:cs="Calibri"/>
          <w:color w:val="00000A"/>
          <w:sz w:val="22"/>
          <w:szCs w:val="22"/>
        </w:rPr>
        <w:t>a</w:t>
      </w:r>
      <w:proofErr w:type="spellEnd"/>
      <w:r w:rsidRPr="00FA3F34">
        <w:rPr>
          <w:rFonts w:ascii="Calibri" w:hAnsi="Calibri" w:cs="Calibri"/>
          <w:color w:val="00000A"/>
          <w:sz w:val="22"/>
          <w:szCs w:val="22"/>
        </w:rPr>
        <w:t xml:space="preserve"> ______________ il __/__/___, C.F. ___________________, residente</w:t>
      </w:r>
      <w:r w:rsidR="00D274D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 ______ in Via _______________________ n. ___, rappresentante legale della</w:t>
      </w:r>
      <w:r w:rsidR="00D274D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__________________________________________ con sede in ________________, n. ___, CAP ______ -</w:t>
      </w:r>
      <w:r w:rsidR="00D274D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_____ (__) – C.F./P.I. _______________(di seguito indicato come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>Ente gestore)</w:t>
      </w:r>
      <w:r w:rsidRPr="00FA3F34">
        <w:rPr>
          <w:rFonts w:ascii="Calibri" w:hAnsi="Calibri" w:cs="Calibri"/>
          <w:color w:val="00000A"/>
          <w:sz w:val="22"/>
          <w:szCs w:val="22"/>
        </w:rPr>
        <w:t>;</w:t>
      </w:r>
      <w:r w:rsidR="00D274D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0C5BFD30" w14:textId="77777777" w:rsidR="00D274DC" w:rsidRDefault="00D274DC" w:rsidP="00FA3F34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311DE73" w14:textId="77777777" w:rsidR="00D274DC" w:rsidRDefault="00FA3F34" w:rsidP="00FA3F34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La presente forma parte integrante e sostanziale del presente atto.</w:t>
      </w:r>
      <w:r w:rsidR="00D274DC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CAD169A" w14:textId="35670E2C" w:rsidR="00D274DC" w:rsidRDefault="00FA3F34" w:rsidP="00FA3F34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Con il presente atto redatto in duplice originale</w:t>
      </w:r>
      <w:r w:rsidR="00D274DC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4530EC88" w14:textId="77777777" w:rsidR="003C2CEC" w:rsidRDefault="003C2CEC" w:rsidP="00FA3F34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7F744642" w14:textId="00EEE74B" w:rsidR="00D274DC" w:rsidRDefault="00FA3F34" w:rsidP="00D274DC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SI CONVIENE E STIPULA QUANTO SEGUE</w:t>
      </w:r>
    </w:p>
    <w:p w14:paraId="7B3E4B94" w14:textId="77777777" w:rsidR="00D274DC" w:rsidRDefault="00D274DC" w:rsidP="00FA3F34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02D66260" w14:textId="77777777" w:rsidR="00D274DC" w:rsidRDefault="00FA3F34" w:rsidP="00D274DC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0"/>
          <w:sz w:val="22"/>
          <w:szCs w:val="22"/>
        </w:rPr>
        <w:t>ART. 1 – OGGETTO –</w:t>
      </w:r>
    </w:p>
    <w:p w14:paraId="4DBA2A58" w14:textId="77777777" w:rsidR="00D274DC" w:rsidRDefault="00D274DC" w:rsidP="00FA3F34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6009FCCE" w14:textId="4BF4405C" w:rsidR="00FA3F34" w:rsidRDefault="00FA3F34" w:rsidP="00FA3F34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 xml:space="preserve">La presente convenzione disciplina i rapporti tra il Comune di </w:t>
      </w:r>
      <w:r w:rsidR="00CD282C">
        <w:rPr>
          <w:rFonts w:ascii="Calibri" w:hAnsi="Calibri" w:cs="Calibri"/>
          <w:color w:val="000000"/>
          <w:sz w:val="22"/>
          <w:szCs w:val="22"/>
        </w:rPr>
        <w:t>Ollastra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e l’Ente gestore inserito in Elenco</w:t>
      </w:r>
      <w:r w:rsidR="00D274D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relativamente all’accoglienza residenziale, anche in pronta accoglienza, a favore dell’utenza e presso le</w:t>
      </w:r>
      <w:r w:rsidR="00D274D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strutture autorizzate all’esercizio delle rispettive attività, ai sensi delle vigenti normative, come di seguito</w:t>
      </w:r>
      <w:r w:rsidR="00D274D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indicate:</w:t>
      </w:r>
    </w:p>
    <w:p w14:paraId="186E827B" w14:textId="77777777" w:rsidR="00D274DC" w:rsidRPr="00FA3F34" w:rsidRDefault="00D274DC" w:rsidP="00FA3F34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71"/>
        <w:gridCol w:w="2466"/>
        <w:gridCol w:w="1574"/>
        <w:gridCol w:w="1258"/>
        <w:gridCol w:w="1257"/>
        <w:gridCol w:w="803"/>
      </w:tblGrid>
      <w:tr w:rsidR="00D274DC" w:rsidRPr="00FA3F34" w14:paraId="2E4FDF37" w14:textId="77777777" w:rsidTr="00D274DC">
        <w:tc>
          <w:tcPr>
            <w:tcW w:w="23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344DE3" w14:textId="77777777" w:rsidR="00D274DC" w:rsidRPr="00FA3F34" w:rsidRDefault="00D274DC" w:rsidP="00FA3F34">
            <w:pPr>
              <w:rPr>
                <w:sz w:val="24"/>
                <w:szCs w:val="24"/>
              </w:rPr>
            </w:pPr>
            <w:r w:rsidRPr="00FA3F34">
              <w:rPr>
                <w:rFonts w:ascii="Calibri-Bold" w:hAnsi="Calibri-Bold"/>
                <w:b/>
                <w:bCs/>
                <w:color w:val="000000"/>
              </w:rPr>
              <w:t>Tipologia Utenza</w:t>
            </w:r>
          </w:p>
        </w:tc>
        <w:tc>
          <w:tcPr>
            <w:tcW w:w="2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D029D" w14:textId="26885DA0" w:rsidR="00D274DC" w:rsidRPr="00FA3F34" w:rsidRDefault="00D274DC" w:rsidP="00FA3F34">
            <w:pPr>
              <w:rPr>
                <w:sz w:val="24"/>
                <w:szCs w:val="24"/>
              </w:rPr>
            </w:pPr>
            <w:r w:rsidRPr="00FA3F34">
              <w:rPr>
                <w:rFonts w:ascii="Calibri-Bold" w:hAnsi="Calibri-Bold"/>
                <w:b/>
                <w:bCs/>
                <w:color w:val="000000"/>
              </w:rPr>
              <w:t>Denominazione</w:t>
            </w:r>
            <w:r>
              <w:rPr>
                <w:rFonts w:ascii="Calibri-Bold" w:hAnsi="Calibri-Bold"/>
                <w:b/>
                <w:bCs/>
                <w:color w:val="000000"/>
              </w:rPr>
              <w:t xml:space="preserve"> </w:t>
            </w:r>
            <w:r w:rsidRPr="00FA3F34">
              <w:rPr>
                <w:rFonts w:ascii="Calibri-Bold" w:hAnsi="Calibri-Bold"/>
                <w:b/>
                <w:bCs/>
                <w:color w:val="000000"/>
              </w:rPr>
              <w:t>struttura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A1254" w14:textId="77777777" w:rsidR="00D274DC" w:rsidRPr="00FA3F34" w:rsidRDefault="00D274DC" w:rsidP="00FA3F34">
            <w:pPr>
              <w:rPr>
                <w:sz w:val="24"/>
                <w:szCs w:val="24"/>
              </w:rPr>
            </w:pPr>
            <w:r w:rsidRPr="00FA3F34">
              <w:rPr>
                <w:rFonts w:ascii="Calibri-Bold" w:hAnsi="Calibri-Bold"/>
                <w:b/>
                <w:bCs/>
                <w:color w:val="000000"/>
              </w:rPr>
              <w:t>Ubicazione</w:t>
            </w:r>
          </w:p>
        </w:tc>
        <w:tc>
          <w:tcPr>
            <w:tcW w:w="3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23CA" w14:textId="77777777" w:rsidR="00D274DC" w:rsidRPr="00FA3F34" w:rsidRDefault="00D274DC" w:rsidP="00FA3F34">
            <w:pPr>
              <w:rPr>
                <w:sz w:val="24"/>
                <w:szCs w:val="24"/>
              </w:rPr>
            </w:pPr>
            <w:r w:rsidRPr="00FA3F34">
              <w:rPr>
                <w:rFonts w:ascii="Calibri-Bold" w:hAnsi="Calibri-Bold"/>
                <w:b/>
                <w:bCs/>
                <w:color w:val="000000"/>
              </w:rPr>
              <w:t>Estremi autorizzazione</w:t>
            </w:r>
          </w:p>
        </w:tc>
      </w:tr>
      <w:tr w:rsidR="00D274DC" w:rsidRPr="00FA3F34" w14:paraId="6244808C" w14:textId="77777777" w:rsidTr="00D274DC">
        <w:tc>
          <w:tcPr>
            <w:tcW w:w="23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0ADC" w14:textId="2FEA5B34" w:rsidR="00D274DC" w:rsidRPr="00FA3F34" w:rsidRDefault="00D274DC" w:rsidP="00FA3F34">
            <w:pPr>
              <w:rPr>
                <w:sz w:val="24"/>
                <w:szCs w:val="24"/>
              </w:rPr>
            </w:pPr>
          </w:p>
        </w:tc>
        <w:tc>
          <w:tcPr>
            <w:tcW w:w="2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7782" w14:textId="68AF80BA" w:rsidR="00D274DC" w:rsidRPr="00FA3F34" w:rsidRDefault="00D274DC" w:rsidP="00FA3F34">
            <w:pPr>
              <w:rPr>
                <w:sz w:val="24"/>
                <w:szCs w:val="24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8B0B" w14:textId="68FDB902" w:rsidR="00D274DC" w:rsidRPr="00FA3F34" w:rsidRDefault="00D274DC" w:rsidP="00FA3F34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  <w:hideMark/>
          </w:tcPr>
          <w:p w14:paraId="4F255F3F" w14:textId="77777777" w:rsidR="00D274DC" w:rsidRPr="00D274DC" w:rsidRDefault="00D274DC" w:rsidP="00FA3F34">
            <w:pPr>
              <w:rPr>
                <w:rFonts w:ascii="Calibri-Bold" w:hAnsi="Calibri-Bold"/>
                <w:b/>
                <w:bCs/>
                <w:color w:val="000000"/>
              </w:rPr>
            </w:pPr>
            <w:r w:rsidRPr="00D274DC">
              <w:rPr>
                <w:rFonts w:ascii="Calibri-Bold" w:hAnsi="Calibri-Bold"/>
                <w:b/>
                <w:bCs/>
                <w:color w:val="000000"/>
              </w:rPr>
              <w:t>Tipologia</w:t>
            </w:r>
          </w:p>
          <w:p w14:paraId="5D8A2C4F" w14:textId="77777777" w:rsidR="00D274DC" w:rsidRPr="00D274DC" w:rsidRDefault="00D274DC" w:rsidP="00FA3F34">
            <w:pPr>
              <w:rPr>
                <w:rFonts w:ascii="Calibri-Bold" w:hAnsi="Calibri-Bold"/>
                <w:b/>
                <w:bCs/>
                <w:color w:val="000000"/>
              </w:rPr>
            </w:pPr>
          </w:p>
          <w:p w14:paraId="53761064" w14:textId="3927A3A5" w:rsidR="00D274DC" w:rsidRPr="00D274DC" w:rsidRDefault="00D274DC" w:rsidP="00FA3F34">
            <w:pPr>
              <w:rPr>
                <w:rFonts w:ascii="Calibri-Bold" w:hAnsi="Calibri-Bold"/>
                <w:b/>
                <w:bCs/>
                <w:color w:val="000000"/>
              </w:rPr>
            </w:pPr>
            <w:r w:rsidRPr="00FA3F34">
              <w:rPr>
                <w:rFonts w:ascii="Calibri-Bold" w:hAnsi="Calibri-Bold"/>
                <w:b/>
                <w:bCs/>
                <w:color w:val="000000"/>
              </w:rPr>
              <w:t>struttura</w:t>
            </w:r>
          </w:p>
        </w:tc>
        <w:tc>
          <w:tcPr>
            <w:tcW w:w="1276" w:type="dxa"/>
            <w:vAlign w:val="center"/>
          </w:tcPr>
          <w:p w14:paraId="735FA39E" w14:textId="3F81A4E5" w:rsidR="00D274DC" w:rsidRPr="00FA3F34" w:rsidRDefault="00D274DC" w:rsidP="00FA3F34">
            <w:r w:rsidRPr="00FA3F34">
              <w:rPr>
                <w:rFonts w:ascii="Calibri-Bold" w:hAnsi="Calibri-Bold"/>
                <w:b/>
                <w:bCs/>
                <w:color w:val="000000"/>
              </w:rPr>
              <w:t>rilasciata da</w:t>
            </w:r>
          </w:p>
        </w:tc>
        <w:tc>
          <w:tcPr>
            <w:tcW w:w="816" w:type="dxa"/>
            <w:vAlign w:val="center"/>
          </w:tcPr>
          <w:p w14:paraId="65B81683" w14:textId="7174AA2D" w:rsidR="00D274DC" w:rsidRPr="00FA3F34" w:rsidRDefault="00D274DC" w:rsidP="00FA3F34">
            <w:r w:rsidRPr="00FA3F34">
              <w:rPr>
                <w:rFonts w:ascii="Calibri-Bold" w:hAnsi="Calibri-Bold"/>
                <w:b/>
                <w:bCs/>
                <w:color w:val="000000"/>
              </w:rPr>
              <w:t>Data</w:t>
            </w:r>
          </w:p>
        </w:tc>
      </w:tr>
      <w:tr w:rsidR="00D274DC" w:rsidRPr="00FA3F34" w14:paraId="1B48DD40" w14:textId="77777777" w:rsidTr="003C2CEC">
        <w:tc>
          <w:tcPr>
            <w:tcW w:w="23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98822" w14:textId="77777777" w:rsidR="00D274DC" w:rsidRPr="00FA3F34" w:rsidRDefault="00D274D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8370D" w14:textId="77777777" w:rsidR="00D274DC" w:rsidRPr="00FA3F34" w:rsidRDefault="00D274D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4B81F" w14:textId="77777777" w:rsidR="00D274DC" w:rsidRPr="00FA3F34" w:rsidRDefault="00D274D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4888BA1" w14:textId="77777777" w:rsidR="00D274DC" w:rsidRPr="00D274DC" w:rsidRDefault="00D274D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5615776" w14:textId="77777777" w:rsidR="00D274DC" w:rsidRPr="00FA3F34" w:rsidRDefault="00D274D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  <w:tc>
          <w:tcPr>
            <w:tcW w:w="816" w:type="dxa"/>
            <w:vAlign w:val="center"/>
          </w:tcPr>
          <w:p w14:paraId="226517A5" w14:textId="77777777" w:rsidR="00D274DC" w:rsidRPr="00FA3F34" w:rsidRDefault="00D274D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</w:tr>
      <w:tr w:rsidR="003C2CEC" w:rsidRPr="00FA3F34" w14:paraId="17D14F57" w14:textId="77777777" w:rsidTr="003C2CEC">
        <w:tc>
          <w:tcPr>
            <w:tcW w:w="23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ADA05" w14:textId="77777777" w:rsidR="003C2CEC" w:rsidRPr="00FA3F34" w:rsidRDefault="003C2CE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AAA3C" w14:textId="77777777" w:rsidR="003C2CEC" w:rsidRPr="00FA3F34" w:rsidRDefault="003C2CE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1B763" w14:textId="77777777" w:rsidR="003C2CEC" w:rsidRPr="00FA3F34" w:rsidRDefault="003C2CE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5B5008C" w14:textId="77777777" w:rsidR="003C2CEC" w:rsidRPr="00D274DC" w:rsidRDefault="003C2CE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BE2BB72" w14:textId="77777777" w:rsidR="003C2CEC" w:rsidRPr="00FA3F34" w:rsidRDefault="003C2CE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  <w:tc>
          <w:tcPr>
            <w:tcW w:w="816" w:type="dxa"/>
            <w:vAlign w:val="center"/>
          </w:tcPr>
          <w:p w14:paraId="443DF448" w14:textId="77777777" w:rsidR="003C2CEC" w:rsidRPr="00FA3F34" w:rsidRDefault="003C2CE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</w:tr>
      <w:tr w:rsidR="003C2CEC" w:rsidRPr="00FA3F34" w14:paraId="731CB6F3" w14:textId="77777777" w:rsidTr="00D274DC"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9931" w14:textId="77777777" w:rsidR="003C2CEC" w:rsidRPr="00FA3F34" w:rsidRDefault="003C2CE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E639" w14:textId="77777777" w:rsidR="003C2CEC" w:rsidRPr="00FA3F34" w:rsidRDefault="003C2CE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ECDA" w14:textId="77777777" w:rsidR="003C2CEC" w:rsidRPr="00FA3F34" w:rsidRDefault="003C2CEC" w:rsidP="003C2CEC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847405C" w14:textId="77777777" w:rsidR="003C2CEC" w:rsidRPr="00D274DC" w:rsidRDefault="003C2CE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07CE91C" w14:textId="77777777" w:rsidR="003C2CEC" w:rsidRPr="00FA3F34" w:rsidRDefault="003C2CE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  <w:tc>
          <w:tcPr>
            <w:tcW w:w="816" w:type="dxa"/>
            <w:vAlign w:val="center"/>
          </w:tcPr>
          <w:p w14:paraId="230788ED" w14:textId="77777777" w:rsidR="003C2CEC" w:rsidRPr="00FA3F34" w:rsidRDefault="003C2CEC" w:rsidP="003C2CEC">
            <w:pPr>
              <w:spacing w:line="360" w:lineRule="auto"/>
              <w:rPr>
                <w:rFonts w:ascii="Calibri-Bold" w:hAnsi="Calibri-Bold"/>
                <w:b/>
                <w:bCs/>
                <w:color w:val="000000"/>
              </w:rPr>
            </w:pPr>
          </w:p>
        </w:tc>
      </w:tr>
    </w:tbl>
    <w:p w14:paraId="5A2BF70A" w14:textId="77777777" w:rsidR="00D274DC" w:rsidRDefault="00D274DC" w:rsidP="00FA3F34">
      <w:pPr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0D352FED" w14:textId="77777777" w:rsidR="003C2CEC" w:rsidRDefault="003C2CEC" w:rsidP="00D274DC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58E0C894" w14:textId="77777777" w:rsidR="003C2CEC" w:rsidRDefault="003C2CEC" w:rsidP="00D274DC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7D28D8F0" w14:textId="4C7C554A" w:rsidR="00D274DC" w:rsidRDefault="00FA3F34" w:rsidP="00D274DC">
      <w:pPr>
        <w:jc w:val="center"/>
        <w:rPr>
          <w:rFonts w:ascii="Calibri-Bold" w:hAnsi="Calibri-Bold"/>
          <w:b/>
          <w:bCs/>
          <w:color w:val="000000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0"/>
          <w:sz w:val="22"/>
          <w:szCs w:val="22"/>
        </w:rPr>
        <w:t>ART. 2 – OBBLIGHI DELL’ENTE GESTORE–</w:t>
      </w:r>
    </w:p>
    <w:p w14:paraId="21A75578" w14:textId="77777777" w:rsidR="003C2CEC" w:rsidRDefault="003C2CEC" w:rsidP="00FA3F34">
      <w:pPr>
        <w:rPr>
          <w:rFonts w:ascii="Calibri-Italic" w:hAnsi="Calibri-Italic"/>
          <w:i/>
          <w:iCs/>
          <w:color w:val="00000A"/>
          <w:sz w:val="22"/>
          <w:szCs w:val="22"/>
        </w:rPr>
      </w:pPr>
    </w:p>
    <w:p w14:paraId="673A52B7" w14:textId="77777777" w:rsidR="003C2CEC" w:rsidRDefault="003C2CEC" w:rsidP="00FA3F34">
      <w:pPr>
        <w:rPr>
          <w:rFonts w:ascii="Calibri-Italic" w:hAnsi="Calibri-Italic"/>
          <w:i/>
          <w:iCs/>
          <w:color w:val="00000A"/>
          <w:sz w:val="22"/>
          <w:szCs w:val="22"/>
        </w:rPr>
      </w:pPr>
    </w:p>
    <w:p w14:paraId="6B98E32A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dichiara:</w:t>
      </w:r>
    </w:p>
    <w:p w14:paraId="11252698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di avere conoscenza dell’Avviso pubblico citato in premessa che qui si intende parte integrante 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sostanziale della presente convenzione pur se non materialmente allegato alla stessa e di accettarne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incondizionatamente tutte le prescrizioni, obblighi, oneri e vincoli esplicitati nell’Avviso, che si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intendono recepiti in ogni loro parte e contenuto</w:t>
      </w:r>
      <w:r w:rsidR="003C2CEC">
        <w:rPr>
          <w:rFonts w:ascii="Calibri" w:hAnsi="Calibri" w:cs="Calibri"/>
          <w:color w:val="00000A"/>
          <w:sz w:val="22"/>
          <w:szCs w:val="22"/>
        </w:rPr>
        <w:t>.</w:t>
      </w:r>
    </w:p>
    <w:p w14:paraId="0F353C05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di mantenere i requisiti minimi oggettivi inderogabili e requisiti qualitativi soggettivi, previsti per il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servizio, così come definiti e offerti per l’iscrizione all’Elenco.</w:t>
      </w:r>
    </w:p>
    <w:p w14:paraId="73A8A970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di erogare prestazioni e servizi secondo gli standard individuati dal Regolamento di attuazione dell’art.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43 della L.R. 23/05, approvato con DPGR 22.07.08 N. 4, e secondo quanto previsto dagli altri articoli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della presente convenzione;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483C1FAE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la rispondenza alle vigenti norme in materia igienico-sanitaria, infortunistica e sicurezza;</w:t>
      </w:r>
    </w:p>
    <w:p w14:paraId="7BFC42EF" w14:textId="77777777" w:rsidR="003C2CEC" w:rsidRDefault="003C2CEC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="00FA3F34" w:rsidRPr="00FA3F34">
        <w:rPr>
          <w:rFonts w:ascii="Calibri" w:hAnsi="Calibri" w:cs="Calibri"/>
          <w:color w:val="00000A"/>
          <w:sz w:val="22"/>
          <w:szCs w:val="22"/>
        </w:rPr>
        <w:t>- il rispetto per i dipendenti delle norme contrattuali in materia, fatta eccezione per gli operatori che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="00FA3F34" w:rsidRPr="00FA3F34">
        <w:rPr>
          <w:rFonts w:ascii="Calibri" w:hAnsi="Calibri" w:cs="Calibri"/>
          <w:color w:val="00000A"/>
          <w:sz w:val="22"/>
          <w:szCs w:val="22"/>
        </w:rPr>
        <w:t>forniscono prestazioni volontarie o prestazioni derivanti da convenzioni stipulate dall’ente affidatario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="00FA3F34" w:rsidRPr="00FA3F34">
        <w:rPr>
          <w:rFonts w:ascii="Calibri" w:hAnsi="Calibri" w:cs="Calibri"/>
          <w:color w:val="00000A"/>
          <w:sz w:val="22"/>
          <w:szCs w:val="22"/>
        </w:rPr>
        <w:t>con congregazioni della Chiesa Cattolica od organi rappresentativi delle altre confessioni religiose.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0BA59F3B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di essere consapevole che i servizi di cui alla presente convenzione hanno carattere di servizio pubblico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essenziale che come tale non possono essere interrotti.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24D4569" w14:textId="77777777" w:rsidR="003C2CEC" w:rsidRDefault="003C2CEC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370731F6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si impegna e garantisce di: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7179A767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erogare indistintamente i servizi senza discriminazione o selezione alcuna, pena l’esclusione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dall’Elenco;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2F51D10B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svolgere il servizio a favore di ogni soggetto in coerenza con il Progetto Individualizzato, su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mandato dell’interessato o della sua famiglia e previa autorizzazione e assunzione della relativa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spesa da parte del Servizio Sociale, ove l’intervento sia a totale o parziale carico comunale;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12AD0CBD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osservare le prescrizioni contenute nell’allegato alla D.G.R. n. 57/3 del 29.10.2018;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- mantenere in efficienza strutture, servizi ed attrezzature, anche ottemperando a eventuali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prescrizioni stabilite dalla competente ATS;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6FE826C3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garantire l’immediata comunicazione al competente Servizio Sociale del Comune di qualsiasi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evento di carattere straordinario riguardante l’andamento del servizio nonché delle eventuali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difficoltà dei rapporti tra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e il fruitore dell’intervento e/o della sua famiglia;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3BE3EAE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informare immediatamente il competente Servizio Sociale del Comune di qualunque segnalazione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dell’Autorità Giudiziaria per fatti avvenuti all’interno della struttura che possano comportare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ipotesi di reato;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12FEC87F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stipulare apposita polizza assicurativa RCO e RCT a favore degli assistiti;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6809253B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concordare preventivamente con il competente Servizio Sociale del Comune qualunque eventuale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trasferimento degli utenti in carico;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2661790E" w14:textId="3664361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indicare, al momento dell’inizio della prestazione, i numeri telefonici (cellulare, fisso e indirizzo di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posta elettronica) del proprio referente che dovrà essere sempre reperibile da parte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dell’Amministrazione. Il referente dovrà essere autorizzato ad accogliere qualsiasi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richiesta/segnalazione da parte del competente Servizio Sociale del Comune inerente </w:t>
      </w:r>
      <w:proofErr w:type="gramStart"/>
      <w:r w:rsidRPr="00FA3F34">
        <w:rPr>
          <w:rFonts w:ascii="Calibri" w:hAnsi="Calibri" w:cs="Calibri"/>
          <w:color w:val="00000A"/>
          <w:sz w:val="22"/>
          <w:szCs w:val="22"/>
        </w:rPr>
        <w:t>il</w:t>
      </w:r>
      <w:proofErr w:type="gramEnd"/>
      <w:r w:rsidRPr="00FA3F34">
        <w:rPr>
          <w:rFonts w:ascii="Calibri" w:hAnsi="Calibri" w:cs="Calibri"/>
          <w:color w:val="00000A"/>
          <w:sz w:val="22"/>
          <w:szCs w:val="22"/>
        </w:rPr>
        <w:t xml:space="preserve"> servizio in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questione e a porre in essere tutte le misure atte alla rapida ed efficace soluzione di quanto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segnalato.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0411872F" w14:textId="77777777" w:rsidR="003C2CEC" w:rsidRDefault="003C2CEC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71E52597" w14:textId="760D5097" w:rsidR="003C2CEC" w:rsidRDefault="00FA3F34" w:rsidP="003C2CEC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ART. 3 </w:t>
      </w:r>
      <w:r w:rsidR="003C2CEC">
        <w:rPr>
          <w:rFonts w:ascii="Calibri-Bold" w:hAnsi="Calibri-Bold"/>
          <w:b/>
          <w:bCs/>
          <w:color w:val="00000A"/>
          <w:sz w:val="22"/>
          <w:szCs w:val="22"/>
        </w:rPr>
        <w:t>–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 FINALITÀ</w:t>
      </w:r>
    </w:p>
    <w:p w14:paraId="71C1485A" w14:textId="77777777" w:rsidR="003C2CEC" w:rsidRDefault="003C2CEC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5A6D97C9" w14:textId="77777777" w:rsidR="003C2CEC" w:rsidRDefault="00FA3F34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1. Le finalità perseguite con l’inserimento in comunità, in una logica di integrazione dei servizi,</w:t>
      </w:r>
      <w:r w:rsidR="003C2CE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sono:</w:t>
      </w:r>
      <w:r w:rsidR="003C2CEC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41C64BE6" w14:textId="77777777" w:rsidR="003C2CEC" w:rsidRDefault="00FA3F34" w:rsidP="0012378B">
      <w:pPr>
        <w:numPr>
          <w:ilvl w:val="0"/>
          <w:numId w:val="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assicurare un luogo sicuro di protezione, cura e sostegno al fine di rimuovere lo stato di disagio e le</w:t>
      </w:r>
      <w:r w:rsidR="003C2CEC" w:rsidRPr="003C2CE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cause di rischio e/o emarginazione per il minore, l’adulto o l’anziano a rischio;</w:t>
      </w:r>
      <w:r w:rsidR="003C2CEC" w:rsidRPr="003C2CEC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17AF3F9D" w14:textId="6F5A927D" w:rsidR="003C2CEC" w:rsidRPr="003C2CEC" w:rsidRDefault="00FA3F34" w:rsidP="0012378B">
      <w:pPr>
        <w:numPr>
          <w:ilvl w:val="0"/>
          <w:numId w:val="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lastRenderedPageBreak/>
        <w:t>concretizzare progetti residenziali di aiuto alla persona in difficoltà, sostenendone il percorso di</w:t>
      </w:r>
      <w:r w:rsidR="003C2CEC" w:rsidRPr="003C2CE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autonomia attraverso interventi socio-assistenziali ed educativi anche integrativi o sostitutivi della</w:t>
      </w:r>
      <w:r w:rsidR="003C2CEC" w:rsidRPr="003C2CE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famiglia.</w:t>
      </w:r>
      <w:r w:rsidR="003C2CEC" w:rsidRPr="003C2CEC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7288C69" w14:textId="77777777" w:rsidR="003C2CEC" w:rsidRDefault="003C2CEC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C4B622D" w14:textId="77777777" w:rsidR="003C2CEC" w:rsidRDefault="00FA3F34" w:rsidP="003C2CEC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4 – PRESTAZIONI DI BASE GARANTITE AGLI UTENTI</w:t>
      </w:r>
    </w:p>
    <w:p w14:paraId="75C5132F" w14:textId="77777777" w:rsidR="003C2CEC" w:rsidRDefault="003C2CEC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0D122E72" w14:textId="77777777" w:rsidR="003C2CEC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garantisce, ai fini dell’inserimento socio-assistenziale e del supporto psico-Individualizzato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dell’utente ed in relazione alla tipologia di utenza le seguenti </w:t>
      </w:r>
      <w:r w:rsidRPr="00FA3F34">
        <w:rPr>
          <w:rFonts w:ascii="Calibri-BoldItalic" w:hAnsi="Calibri-BoldItalic"/>
          <w:b/>
          <w:bCs/>
          <w:i/>
          <w:iCs/>
          <w:color w:val="00000A"/>
          <w:sz w:val="22"/>
          <w:szCs w:val="22"/>
        </w:rPr>
        <w:t xml:space="preserve">prestazioni di base </w:t>
      </w:r>
      <w:r w:rsidRPr="00FA3F34">
        <w:rPr>
          <w:rFonts w:ascii="Calibri" w:hAnsi="Calibri" w:cs="Calibri"/>
          <w:color w:val="00000A"/>
          <w:sz w:val="22"/>
          <w:szCs w:val="22"/>
        </w:rPr>
        <w:t>(da definire nel dettaglio</w:t>
      </w:r>
      <w:r w:rsidR="003C2CEC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per le diverse tipologie di servizi/utenza):</w:t>
      </w:r>
    </w:p>
    <w:p w14:paraId="3DF86340" w14:textId="77777777" w:rsidR="00CF79C3" w:rsidRDefault="00FA3F34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SERVIZI ALBERGHIERI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: </w:t>
      </w:r>
      <w:r w:rsidRPr="00FA3F34">
        <w:rPr>
          <w:rFonts w:ascii="Calibri" w:hAnsi="Calibri" w:cs="Calibri"/>
          <w:color w:val="00000A"/>
          <w:sz w:val="22"/>
          <w:szCs w:val="22"/>
        </w:rPr>
        <w:t>accoglienza in camere da letto; servizio ristorazione in apposita sala pranzo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garantendo l’equilibrio nutrizionale, la personalizzazione per particolari esigenze dietetiche o in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caso di intolleranze alimentari; spazi per attività ricreative, didattiche e occupazionali; servizio di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pulizia degli ambienti, guardaroba, lavanderia e stireria del corredo della comunità e degli effetti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personali degli ospiti;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375EC4C" w14:textId="3B93BCFA" w:rsidR="00CF79C3" w:rsidRDefault="00FA3F34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CURA E IGIENE PERSONALE – BIANCHERIA E VESTIARIO – TEMPO LIBERO – ISTRUZIONE: fornire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biancheria da camera e da bagno, materiale per la somministrazione dei pasti e per l’igiene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personale, accessori e prodotti necessari per la cura e l’igiene personale; fornire vestiario adeguato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e dignitoso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(per adulti e anziani attingendo alle disponibilità personali dell’utente); </w:t>
      </w:r>
      <w:r w:rsidRPr="00FA3F34">
        <w:rPr>
          <w:rFonts w:ascii="Calibri" w:hAnsi="Calibri" w:cs="Calibri"/>
          <w:color w:val="00000A"/>
          <w:sz w:val="22"/>
          <w:szCs w:val="22"/>
        </w:rPr>
        <w:t>fornire materiale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scolastico di base, libri e spese scolastiche ordinarie (qualora non provvedano i genitori); spese per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attività nel tempo libero (corsi, attività sportive, centri estivi, gite scolastiche, ecc.);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accompagnamento nelle uscite; attività formative/didattiche, ricreative, occupazionali finalizzate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alla realizzazione del progetto Individualizzato individuale;</w:t>
      </w:r>
      <w:r w:rsidR="003C2CEC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71747D99" w14:textId="10FDF23C" w:rsidR="00CF79C3" w:rsidRDefault="00FA3F34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ASSISTENZA SANITARIA: assistenza medica generica, interventi sanitari preventivi: pagamento dei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farmaci necessari per le cure ordinarie degli ospiti e di eventuali ticket sanitari o di altre prestazioni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sanitarie ordinarie non coperte dal S.S.N., segnalare e concordare la necessità di prestazioni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sanitarie di rilievo specialistico, adottare provvedimenti opportuni e contingenti in caso di malattia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e/o ricovero ospedaliero, assicurando, ove necessario, la presenza di un operatore ed ogni forma di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assistenza necessaria e le adeguate cure post-degenza e relativa convalescenza; accompagnamento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nelle strutture per le terapie e ogni altra prestazione sanitaria.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1EE714A3" w14:textId="77777777" w:rsidR="00CF79C3" w:rsidRDefault="00FA3F34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ATTIVITÀ DI CURA, EDUCATIVE, RICREATIVE E DI SOCIALIZZAZIONE: cura delle operazioni per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l’igiene personale quotidiana; sostegno Individualizzato all’inserimento scolastico, lavorativo e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sociale; interventi necessari a garantire la frequenza scolastica; interventi che favoriscano la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socializzazione, la gestione e l’organizzazione del tempo libero e l’integrazione con il territorio;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adempimenti necessari a garantire la pratica religiosa, nel rispetto della credenza professata;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organizzazione ed assistenza del tempo libero, compresi eventuali periodi di soggiorno estivo;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rispetto delle funzioni attribuite dalla normativa vigente agli esercenti la responsabilità genitoriale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e supporto alla relazione tra minore e familiari come da progetto; collaborazione con tutti i Servizi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Istituzionali, in particolare con il Servizio Sociale, per il raggiungimento degli obiettivi previsti nel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Progetto Individualizzato attraverso momenti di verifica e valutazione programmati; gestione in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caso di fuga o di altra criticità, delle comunicazioni al Servizio Sociale, alle Forze dell’Ordine,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all’Autorità Giudiziaria, alle figure di rappresentanza legale; ogni altra attività strumentale al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Progetto Individualizzato;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23AFFBB0" w14:textId="477EFEF8" w:rsidR="00CF79C3" w:rsidRDefault="00FA3F34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TRASPORTO: accompagnamento dalla/alla scuola, nonché in altri luoghi di frequentazione abituale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(centri ricreativi, sportivi, ecc.) o luoghi di cura (servizi sanitari); accompagnamento occasionale in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altri luoghi in territorio regionale o in zone limitrofe alla struttura;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71A2E80C" w14:textId="77777777" w:rsidR="00CF79C3" w:rsidRDefault="00FA3F34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Assistenza amministrativa comprendente il disbrigo di pratiche specialistiche e non.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B50EAAC" w14:textId="77777777" w:rsidR="00CF79C3" w:rsidRDefault="00CF79C3" w:rsidP="00CF79C3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3EEA0673" w14:textId="07A40B44" w:rsidR="00CF79C3" w:rsidRPr="00CF79C3" w:rsidRDefault="00FA3F34" w:rsidP="00CF79C3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può specificare ulteriori attività garantite all’utente, comprese nella retta proposta. Altre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prestazioni aggiuntive potranno essere offerte, con specificazione dei costi, ed eventualmente utilizzate in</w:t>
      </w:r>
      <w:r w:rsidR="00CF79C3" w:rsidRP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relazione a quanto previsto nel Progetto Individualizzato.</w:t>
      </w:r>
    </w:p>
    <w:p w14:paraId="48414F32" w14:textId="77777777" w:rsidR="00CF79C3" w:rsidRPr="00CF79C3" w:rsidRDefault="00CF79C3" w:rsidP="00CF79C3">
      <w:pPr>
        <w:numPr>
          <w:ilvl w:val="0"/>
          <w:numId w:val="8"/>
        </w:numPr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12B31232" w14:textId="77777777" w:rsidR="00CF79C3" w:rsidRDefault="00CF79C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5BBD6A2A" w14:textId="38A803D8" w:rsidR="00CF79C3" w:rsidRDefault="00FA3F34" w:rsidP="00CF79C3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5 – AMMISSIONE – DIMISSIONE E CONSERVAZIONE DEL POSTO</w:t>
      </w:r>
    </w:p>
    <w:p w14:paraId="20A85335" w14:textId="77777777" w:rsidR="00CF79C3" w:rsidRDefault="00CF79C3" w:rsidP="00CF79C3">
      <w:pPr>
        <w:jc w:val="center"/>
        <w:rPr>
          <w:rFonts w:ascii="Calibri" w:hAnsi="Calibri" w:cs="Calibri"/>
          <w:color w:val="00000A"/>
          <w:sz w:val="22"/>
          <w:szCs w:val="22"/>
        </w:rPr>
      </w:pPr>
    </w:p>
    <w:p w14:paraId="18E33F0F" w14:textId="77777777" w:rsidR="00CF79C3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L’ammissione ai servizi può essere: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6E7A42EA" w14:textId="77777777" w:rsidR="006D1334" w:rsidRPr="006D1334" w:rsidRDefault="00FA3F34" w:rsidP="00CF79C3">
      <w:pPr>
        <w:numPr>
          <w:ilvl w:val="0"/>
          <w:numId w:val="10"/>
        </w:numPr>
        <w:jc w:val="both"/>
        <w:rPr>
          <w:rFonts w:ascii="Calibri" w:hAnsi="Calibri" w:cs="Calibri"/>
          <w:color w:val="00000A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lastRenderedPageBreak/>
        <w:t>programmata: le modalità e i tempi d’ingresso vengono concordate tra il Servizio Sociale ed il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Responsabile della Struttura;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531375C4" w14:textId="6B211046" w:rsidR="00CF79C3" w:rsidRDefault="00FA3F34" w:rsidP="00CF79C3">
      <w:pPr>
        <w:numPr>
          <w:ilvl w:val="0"/>
          <w:numId w:val="10"/>
        </w:numPr>
        <w:jc w:val="both"/>
        <w:rPr>
          <w:rFonts w:ascii="Calibri" w:hAnsi="Calibri" w:cs="Calibri"/>
          <w:color w:val="00000A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- in regime di accoglienza di emergenza (per le strutture che offrono questo servizio): in questi casi,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valutata la necessità di attivare con immediatezza la risposta accogliente, indipendentemente dalla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possibilità di avere a disposizione elementi esaustivi sull’utente e la sua famiglia, il Servizio Sociale o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le Forze dell’ordine, previo accordo con il referente della struttura, accompagnano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immediatamente l’utente presso il luogo di ospitalità.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5BB4F4C7" w14:textId="77777777" w:rsidR="006D1334" w:rsidRDefault="006D1334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A5B0F74" w14:textId="77777777" w:rsidR="006D1334" w:rsidRDefault="00FA3F34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L’individuazione della struttura in cui effettuare ogni singolo inserimento viene effettuata dal Servizio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Sociale Professionale del Comune di </w:t>
      </w:r>
      <w:r w:rsidR="006D1334">
        <w:rPr>
          <w:rFonts w:ascii="Calibri" w:hAnsi="Calibri" w:cs="Calibri"/>
          <w:color w:val="000000"/>
          <w:sz w:val="22"/>
          <w:szCs w:val="22"/>
        </w:rPr>
        <w:t>Ollastra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 che tratterà con gli operatori iscritti nell’Elenco, sulla base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delle prioritarie esigenze di tutela e preminente interesse del minore/genitore/adulto o anziano (qualora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manchi la rete familiare di riferimento) destinatari dell’intervento e del Progetto Individualizzato.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Nel caso di indisponibilità della Struttura (per mancanza di posti o, in caso di inserimenti urgenti, per non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disponibilità all’accoglienza secondo la tempistica necessaria all’intervento) si potrà scorrere l’Elenco fino a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quando non verrà individuata la struttura disponibile. In ogni caso, sono fatte salve le disposizioni date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dall’Autorità Giudiziaria in merito all’individuazione della struttura all’accoglienza dell’utente.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La dimissione avviene su disposizione del Servizio Sociale per il raggiungimento degli obiettivi del Progetto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Individualizzato, per la necessità di un cambio di struttura in relazione a mutate esigenze dell’utente, per la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variazione del Progetto Individualizzato, per il raggiungimento della maggiore età nel caso di minore.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Qualora sopraggiungano condizioni che rendano inattuabile il Progetto Individualizzato, gli ospiti potranno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essere dimessi su disposizione del Servizio Sociale. In caso di allontanamento ingiustificato degli ospiti, la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Struttura è tenuta a comunicarlo tempestivamente al Servizio Sociale ed alle Forze dell’Ordine.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Gli ospiti della Struttura avranno diritto alla conservazione del posto a seguito di assenze dovute a:</w:t>
      </w:r>
      <w:r w:rsidR="00CF79C3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78846AEA" w14:textId="77777777" w:rsidR="006D1334" w:rsidRDefault="00FA3F34" w:rsidP="006D1334">
      <w:pPr>
        <w:numPr>
          <w:ilvl w:val="0"/>
          <w:numId w:val="11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ricovero ospedaliero</w:t>
      </w:r>
      <w:r w:rsidR="006D1334">
        <w:rPr>
          <w:rFonts w:ascii="Calibri" w:hAnsi="Calibri" w:cs="Calibri"/>
          <w:color w:val="00000A"/>
          <w:sz w:val="22"/>
          <w:szCs w:val="22"/>
        </w:rPr>
        <w:t>;</w:t>
      </w:r>
    </w:p>
    <w:p w14:paraId="3536A0BC" w14:textId="77777777" w:rsidR="006D1334" w:rsidRDefault="00FA3F34" w:rsidP="006D1334">
      <w:pPr>
        <w:numPr>
          <w:ilvl w:val="0"/>
          <w:numId w:val="11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 xml:space="preserve">b) </w:t>
      </w:r>
      <w:r w:rsidRPr="00FA3F34">
        <w:rPr>
          <w:rFonts w:ascii="Calibri" w:hAnsi="Calibri" w:cs="Calibri"/>
          <w:color w:val="00000A"/>
          <w:sz w:val="22"/>
          <w:szCs w:val="22"/>
        </w:rPr>
        <w:t>rientro in famiglia per un periodo di tempo limitato</w:t>
      </w:r>
      <w:r w:rsidR="006D1334">
        <w:rPr>
          <w:rFonts w:ascii="Calibri" w:hAnsi="Calibri" w:cs="Calibri"/>
          <w:color w:val="00000A"/>
          <w:sz w:val="22"/>
          <w:szCs w:val="22"/>
        </w:rPr>
        <w:t>;</w:t>
      </w:r>
    </w:p>
    <w:p w14:paraId="0A9EECE0" w14:textId="77777777" w:rsidR="006D1334" w:rsidRDefault="00FA3F34" w:rsidP="006D1334">
      <w:pPr>
        <w:numPr>
          <w:ilvl w:val="0"/>
          <w:numId w:val="11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 xml:space="preserve">c) </w:t>
      </w:r>
      <w:r w:rsidRPr="00FA3F34">
        <w:rPr>
          <w:rFonts w:ascii="Calibri" w:hAnsi="Calibri" w:cs="Calibri"/>
          <w:color w:val="00000A"/>
          <w:sz w:val="22"/>
          <w:szCs w:val="22"/>
        </w:rPr>
        <w:t>allontanamento non autorizzato dalla comunità residenziale.</w:t>
      </w:r>
      <w:r w:rsidR="00CF79C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312FDE3" w14:textId="77777777" w:rsidR="006D1334" w:rsidRDefault="006D1334" w:rsidP="006D1334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28451793" w14:textId="14782788" w:rsidR="00CF79C3" w:rsidRPr="006D1334" w:rsidRDefault="00FA3F34" w:rsidP="006D1334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La motivazione dell’assenza dovrà essere indicata esplicitamente nel riepilogo presenze da allegare alle</w:t>
      </w:r>
      <w:r w:rsidR="00CF79C3" w:rsidRP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fatture. La retta verrà corrisposta nella misura del 50% (cinquanta) per le assenze dell’ospite superiori </w:t>
      </w:r>
      <w:r w:rsidRPr="00C62CEF">
        <w:rPr>
          <w:rFonts w:ascii="Calibri" w:hAnsi="Calibri" w:cs="Calibri"/>
          <w:color w:val="00000A"/>
          <w:sz w:val="22"/>
          <w:szCs w:val="22"/>
        </w:rPr>
        <w:t>a</w:t>
      </w:r>
      <w:r w:rsidR="00CF79C3" w:rsidRPr="00C62CEF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C62CEF">
        <w:rPr>
          <w:rFonts w:ascii="Calibri" w:hAnsi="Calibri" w:cs="Calibri"/>
          <w:color w:val="00000A"/>
          <w:sz w:val="22"/>
          <w:szCs w:val="22"/>
        </w:rPr>
        <w:t>gg.</w:t>
      </w:r>
      <w:r w:rsidR="00C62CEF" w:rsidRPr="00C62CEF">
        <w:rPr>
          <w:rFonts w:ascii="Calibri" w:hAnsi="Calibri" w:cs="Calibri"/>
          <w:color w:val="00000A"/>
          <w:sz w:val="22"/>
          <w:szCs w:val="22"/>
        </w:rPr>
        <w:t xml:space="preserve"> 8</w:t>
      </w:r>
      <w:r w:rsidRPr="00C62CEF">
        <w:rPr>
          <w:rFonts w:ascii="Calibri" w:hAnsi="Calibri" w:cs="Calibri"/>
          <w:color w:val="00000A"/>
          <w:sz w:val="22"/>
          <w:szCs w:val="22"/>
        </w:rPr>
        <w:t xml:space="preserve"> consecutivi.</w:t>
      </w:r>
      <w:r w:rsidR="00CF79C3" w:rsidRPr="006D1334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67E4476F" w14:textId="77777777" w:rsidR="00CF79C3" w:rsidRDefault="00CF79C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4E49B519" w14:textId="55F0F144" w:rsidR="006D1334" w:rsidRDefault="00FA3F34" w:rsidP="006D13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6 - PROGETTO INDIVIDUALIZZATO</w:t>
      </w:r>
    </w:p>
    <w:p w14:paraId="17649B24" w14:textId="77777777" w:rsidR="006D1334" w:rsidRDefault="006D1334" w:rsidP="006D1334">
      <w:pPr>
        <w:jc w:val="center"/>
        <w:rPr>
          <w:rFonts w:ascii="Calibri-Italic" w:hAnsi="Calibri-Italic"/>
          <w:i/>
          <w:iCs/>
          <w:color w:val="00000A"/>
          <w:sz w:val="22"/>
          <w:szCs w:val="22"/>
        </w:rPr>
      </w:pPr>
    </w:p>
    <w:p w14:paraId="6101D8F0" w14:textId="77777777" w:rsidR="006D1334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definisce l’itinerario operativo ed il progetto Individualizzato che deve essere condiviso dai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Servizi Sociali del Comune di residenza dell’ospite.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Il Progetto Individualizzato è lo strumento metodologico indispensabile per affrontare e risolvere le cause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di disagio e deve contenere i seguenti elementi relativi a:</w:t>
      </w:r>
    </w:p>
    <w:p w14:paraId="6E7FB3AA" w14:textId="77777777" w:rsidR="006D1334" w:rsidRDefault="00FA3F34" w:rsidP="006D1334">
      <w:pPr>
        <w:numPr>
          <w:ilvl w:val="0"/>
          <w:numId w:val="13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osservazione e valutazione dei bisogni;</w:t>
      </w:r>
    </w:p>
    <w:p w14:paraId="0AEB02F8" w14:textId="77777777" w:rsidR="006D1334" w:rsidRDefault="00FA3F34" w:rsidP="006D1334">
      <w:pPr>
        <w:numPr>
          <w:ilvl w:val="0"/>
          <w:numId w:val="13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obiettivi,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fasi e tempi di raggiungimento;</w:t>
      </w:r>
    </w:p>
    <w:p w14:paraId="7587DFD4" w14:textId="78A2BC27" w:rsidR="006D1334" w:rsidRDefault="006D1334" w:rsidP="006D1334">
      <w:pPr>
        <w:numPr>
          <w:ilvl w:val="0"/>
          <w:numId w:val="13"/>
        </w:numPr>
        <w:ind w:left="709" w:hanging="304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Calibri" w:hAnsi="Calibri" w:cs="Calibri"/>
          <w:color w:val="00000A"/>
          <w:sz w:val="22"/>
          <w:szCs w:val="22"/>
        </w:rPr>
        <w:t>i</w:t>
      </w:r>
      <w:r w:rsidR="00FA3F34" w:rsidRPr="00FA3F34">
        <w:rPr>
          <w:rFonts w:ascii="Calibri" w:hAnsi="Calibri" w:cs="Calibri"/>
          <w:color w:val="00000A"/>
          <w:sz w:val="22"/>
          <w:szCs w:val="22"/>
        </w:rPr>
        <w:t>nterventi e prestazioni per assicurare un processo di adattamento e un</w:t>
      </w:r>
      <w:r>
        <w:rPr>
          <w:rFonts w:ascii="Calibri" w:hAnsi="Calibri" w:cs="Calibri"/>
          <w:color w:val="00000A"/>
          <w:sz w:val="22"/>
          <w:szCs w:val="22"/>
        </w:rPr>
        <w:t xml:space="preserve"> </w:t>
      </w:r>
      <w:r w:rsidR="00FA3F34" w:rsidRPr="00FA3F34">
        <w:rPr>
          <w:rFonts w:ascii="Calibri" w:hAnsi="Calibri" w:cs="Calibri"/>
          <w:color w:val="00000A"/>
          <w:sz w:val="22"/>
          <w:szCs w:val="22"/>
        </w:rPr>
        <w:t>percorso di esperienze positive;</w:t>
      </w:r>
    </w:p>
    <w:p w14:paraId="4D8027B3" w14:textId="77777777" w:rsidR="006D1334" w:rsidRDefault="006D1334" w:rsidP="006D1334">
      <w:pPr>
        <w:numPr>
          <w:ilvl w:val="0"/>
          <w:numId w:val="13"/>
        </w:numPr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Calibri" w:hAnsi="Calibri" w:cs="Calibri"/>
          <w:color w:val="00000A"/>
          <w:sz w:val="22"/>
          <w:szCs w:val="22"/>
        </w:rPr>
        <w:t>r</w:t>
      </w:r>
      <w:r w:rsidR="00FA3F34" w:rsidRPr="00FA3F34">
        <w:rPr>
          <w:rFonts w:ascii="Calibri" w:hAnsi="Calibri" w:cs="Calibri"/>
          <w:color w:val="00000A"/>
          <w:sz w:val="22"/>
          <w:szCs w:val="22"/>
        </w:rPr>
        <w:t xml:space="preserve">isorse disponibili, da ricercare o da attivare; </w:t>
      </w:r>
    </w:p>
    <w:p w14:paraId="6D665BDA" w14:textId="77777777" w:rsidR="006D1334" w:rsidRDefault="00FA3F34" w:rsidP="006D1334">
      <w:pPr>
        <w:numPr>
          <w:ilvl w:val="0"/>
          <w:numId w:val="13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strumenti di lavoro tecnici e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operativi; </w:t>
      </w:r>
    </w:p>
    <w:p w14:paraId="4F559D3E" w14:textId="487FE44E" w:rsidR="006D1334" w:rsidRDefault="00FA3F34" w:rsidP="006D1334">
      <w:pPr>
        <w:numPr>
          <w:ilvl w:val="0"/>
          <w:numId w:val="13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verifica dei tempi, modalità ed operatori coinvolti.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5F79651E" w14:textId="77777777" w:rsidR="006D1334" w:rsidRDefault="006D13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75EB77DF" w14:textId="2C3D7411" w:rsidR="006D1334" w:rsidRDefault="00FA3F34" w:rsidP="006D1334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7 - ATTIVITA’ DI MONITORAGGIO E RACCORDO CON I SERVIZI SOCIALI E SANITARI</w:t>
      </w:r>
    </w:p>
    <w:p w14:paraId="12E40D5A" w14:textId="77777777" w:rsidR="006D1334" w:rsidRDefault="006D1334" w:rsidP="003C2CEC">
      <w:pPr>
        <w:jc w:val="both"/>
        <w:rPr>
          <w:rFonts w:ascii="Calibri-Italic" w:hAnsi="Calibri-Italic"/>
          <w:i/>
          <w:iCs/>
          <w:color w:val="00000A"/>
          <w:sz w:val="22"/>
          <w:szCs w:val="22"/>
        </w:rPr>
      </w:pPr>
    </w:p>
    <w:p w14:paraId="5AD6A4DD" w14:textId="77777777" w:rsidR="006D1334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garantisce il raccordo con i Servizi Sociali del Comune di residenza dell’ospite e provvede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inoltre a: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1CABF201" w14:textId="77777777" w:rsidR="006D1334" w:rsidRDefault="00FA3F34" w:rsidP="006D1334">
      <w:pPr>
        <w:numPr>
          <w:ilvl w:val="0"/>
          <w:numId w:val="14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mantenere frequenti contatti con l’operatore sociale e/o l’equipe socio-psico-pedagogica di riferimento;</w:t>
      </w:r>
    </w:p>
    <w:p w14:paraId="64F28D7A" w14:textId="77777777" w:rsidR="006D1334" w:rsidRDefault="00FA3F34" w:rsidP="006D1334">
      <w:pPr>
        <w:numPr>
          <w:ilvl w:val="0"/>
          <w:numId w:val="14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trasmettere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la 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relazione periodica trimestrale </w:t>
      </w:r>
      <w:r w:rsidRPr="00FA3F34">
        <w:rPr>
          <w:rFonts w:ascii="Calibri" w:hAnsi="Calibri" w:cs="Calibri"/>
          <w:color w:val="00000A"/>
          <w:sz w:val="22"/>
          <w:szCs w:val="22"/>
        </w:rPr>
        <w:t>finalizzata a fornire un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aggiornamento circa l’andamento dell’inserimento socio-assistenziale ed Individualizzato;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8E25C65" w14:textId="77777777" w:rsidR="00587EF3" w:rsidRDefault="00FA3F34" w:rsidP="006D1334">
      <w:pPr>
        <w:numPr>
          <w:ilvl w:val="0"/>
          <w:numId w:val="14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partecipare a gruppi di lavoro e/o raccordi organizzati tra i vari Servizi Sociali, Sanitari e Scolastici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coinvolti nel progetto Individualizzato, nonché con l’Autorità Giudiziaria;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5CFB7094" w14:textId="45CD222F" w:rsidR="006D1334" w:rsidRPr="001F2B23" w:rsidRDefault="00FA3F34" w:rsidP="003C2CEC">
      <w:pPr>
        <w:numPr>
          <w:ilvl w:val="0"/>
          <w:numId w:val="14"/>
        </w:num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lastRenderedPageBreak/>
        <w:t>adempiere alle prescrizioni impartite dal Tribunale per i Minorenni, programmare e supervisionare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costantemente in sinergia con i Servizi Sociali e Sanitari gli incontri tra la famiglia d’origine ed il minore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in questione.</w:t>
      </w:r>
      <w:r w:rsidR="006D1334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3FE906E" w14:textId="7B926C9C" w:rsidR="00587EF3" w:rsidRDefault="00FA3F34" w:rsidP="00587EF3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8 - CORRISPETTIVO E PRESENTAZIONE NOTE CONTABILI/FATTURE</w:t>
      </w:r>
    </w:p>
    <w:p w14:paraId="3B5D84D3" w14:textId="77777777" w:rsidR="00587EF3" w:rsidRDefault="00587EF3" w:rsidP="00587EF3">
      <w:pPr>
        <w:jc w:val="center"/>
        <w:rPr>
          <w:rFonts w:ascii="Calibri" w:hAnsi="Calibri" w:cs="Calibri"/>
          <w:color w:val="00000A"/>
          <w:sz w:val="22"/>
          <w:szCs w:val="22"/>
        </w:rPr>
      </w:pPr>
    </w:p>
    <w:p w14:paraId="018589D9" w14:textId="77777777" w:rsidR="00587EF3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Il corrispettivo per il servizio prestato dall’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è dato dalle rette giornaliere individuali differenziate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in base ai servizi forniti ed alla tipologia di utenza, oltre IVA se dovuta.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La retta si intende onnicomprensiva di tutti i costi sostenuti dal servizio per la gestione di cui al presente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contratto</w:t>
      </w:r>
      <w:r w:rsidR="00587EF3">
        <w:rPr>
          <w:rFonts w:ascii="Calibri" w:hAnsi="Calibri" w:cs="Calibri"/>
          <w:color w:val="00000A"/>
          <w:sz w:val="22"/>
          <w:szCs w:val="22"/>
        </w:rPr>
        <w:t>.</w:t>
      </w:r>
    </w:p>
    <w:p w14:paraId="7244179D" w14:textId="4B0AF6CA" w:rsidR="00587EF3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color w:val="000000"/>
          <w:sz w:val="22"/>
          <w:szCs w:val="22"/>
        </w:rPr>
        <w:t>Nel caso di inserimento di utenti anziani l’intervento del Comune ha carattere integrativo; lo stesso coprirà</w:t>
      </w:r>
      <w:r w:rsidR="00587EF3" w:rsidRPr="004A4705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FA3F34">
        <w:rPr>
          <w:rFonts w:ascii="Calibri-Italic" w:hAnsi="Calibri-Italic"/>
          <w:color w:val="000000"/>
          <w:sz w:val="22"/>
          <w:szCs w:val="22"/>
        </w:rPr>
        <w:t>la differenza tra la retta dovuta e la quota a carico dell’utente definita sulla base delle proprie risorse</w:t>
      </w:r>
      <w:r w:rsidR="00587EF3" w:rsidRPr="004A4705">
        <w:rPr>
          <w:rFonts w:ascii="Calibri-Italic" w:hAnsi="Calibri-Italic"/>
          <w:color w:val="000000"/>
          <w:sz w:val="22"/>
          <w:szCs w:val="22"/>
        </w:rPr>
        <w:t xml:space="preserve"> </w:t>
      </w:r>
      <w:r w:rsidRPr="00FA3F34">
        <w:rPr>
          <w:rFonts w:ascii="Calibri-Italic" w:hAnsi="Calibri-Italic"/>
          <w:color w:val="000000"/>
          <w:sz w:val="22"/>
          <w:szCs w:val="22"/>
        </w:rPr>
        <w:t>personali disponibili individuate su una scala di valutazione delle condizioni reddituali e patrimoniali</w:t>
      </w:r>
      <w:r w:rsidRPr="00FA3F34">
        <w:rPr>
          <w:rFonts w:ascii="Calibri-Italic" w:hAnsi="Calibri-Italic"/>
          <w:color w:val="FF0000"/>
          <w:sz w:val="22"/>
          <w:szCs w:val="22"/>
        </w:rPr>
        <w:t>.</w:t>
      </w:r>
      <w:r w:rsidR="00587EF3">
        <w:rPr>
          <w:rFonts w:ascii="Calibri-Italic" w:hAnsi="Calibri-Italic"/>
          <w:i/>
          <w:iCs/>
          <w:color w:val="FF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Le rette verranno corrisposte entro 30 gg. dalla presentazione delle note contabili</w:t>
      </w:r>
      <w:r w:rsidR="004A4705">
        <w:rPr>
          <w:rFonts w:ascii="Calibri" w:hAnsi="Calibri" w:cs="Calibri"/>
          <w:color w:val="00000A"/>
          <w:sz w:val="22"/>
          <w:szCs w:val="22"/>
        </w:rPr>
        <w:t>.</w:t>
      </w:r>
    </w:p>
    <w:p w14:paraId="09828827" w14:textId="3AAEF732" w:rsidR="00587EF3" w:rsidRDefault="00587EF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654E079D" w14:textId="77777777" w:rsidR="001F2B23" w:rsidRDefault="001F2B2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26E5992E" w14:textId="39FE3527" w:rsidR="00587EF3" w:rsidRDefault="00FA3F34" w:rsidP="00587EF3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9 - DURATA, RINNOVO CONVENZIONE, DIMISSIONI STRAORDINARIE</w:t>
      </w:r>
    </w:p>
    <w:p w14:paraId="10B9910C" w14:textId="77777777" w:rsidR="00587EF3" w:rsidRDefault="00587EF3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65A01A56" w14:textId="77777777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La presente convenzione decorre dal _</w:t>
      </w:r>
      <w:proofErr w:type="gramStart"/>
      <w:r w:rsidRPr="00FA3F34">
        <w:rPr>
          <w:rFonts w:ascii="Calibri" w:hAnsi="Calibri" w:cs="Calibri"/>
          <w:color w:val="00000A"/>
          <w:sz w:val="22"/>
          <w:szCs w:val="22"/>
        </w:rPr>
        <w:t>_._</w:t>
      </w:r>
      <w:proofErr w:type="gramEnd"/>
      <w:r w:rsidRPr="00FA3F34">
        <w:rPr>
          <w:rFonts w:ascii="Calibri" w:hAnsi="Calibri" w:cs="Calibri"/>
          <w:color w:val="00000A"/>
          <w:sz w:val="22"/>
          <w:szCs w:val="22"/>
        </w:rPr>
        <w:t>_.20__ al __.__.20__.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La convenzione sarà rinnovata con apposito provvedimento amministrativo, agli stessi patti e condizioni,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ove non intervenga disdetta scritta da una delle parti almeno due mesi prima della scadenza.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70F11E94" w14:textId="6922583D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Qualora la Comunità ravvisasse la necessità di dimettere urgentemente l’utente, per comprovati motivi, ha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l’obbligo di garantire all’Ente inviante un periodo di mesi due (2 mesi), tempo utile per trovare altra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collocazione e sistemazione.</w:t>
      </w:r>
      <w:r w:rsidR="00587EF3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40C4F25C" w14:textId="7D86F2B0" w:rsidR="004A4705" w:rsidRDefault="004A4705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3D195647" w14:textId="77777777" w:rsidR="001F2B23" w:rsidRDefault="001F2B2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379E10E0" w14:textId="29295C66" w:rsidR="004A4705" w:rsidRDefault="00FA3F34" w:rsidP="004A4705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10 - VERIFICHE E CONTROLLI</w:t>
      </w:r>
    </w:p>
    <w:p w14:paraId="32CA8335" w14:textId="77777777" w:rsidR="004A4705" w:rsidRDefault="004A4705" w:rsidP="004A4705">
      <w:pPr>
        <w:jc w:val="center"/>
        <w:rPr>
          <w:rFonts w:ascii="Calibri-Italic" w:hAnsi="Calibri-Italic"/>
          <w:i/>
          <w:iCs/>
          <w:color w:val="00000A"/>
          <w:sz w:val="22"/>
          <w:szCs w:val="22"/>
        </w:rPr>
      </w:pPr>
    </w:p>
    <w:p w14:paraId="429E2AA9" w14:textId="77777777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accetta che il Comune di residenza degli utenti effettui presso la struttura assistenziale,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anche senza preavviso, controlli e verifiche del servizio erogato attraverso l’operatore sociale di riferimento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e/o l’Equipe socio-psico-pedagogica</w:t>
      </w:r>
      <w:r w:rsidR="004A4705">
        <w:rPr>
          <w:rFonts w:ascii="Calibri" w:hAnsi="Calibri" w:cs="Calibri"/>
          <w:color w:val="00000A"/>
          <w:sz w:val="22"/>
          <w:szCs w:val="22"/>
        </w:rPr>
        <w:t>.</w:t>
      </w:r>
    </w:p>
    <w:p w14:paraId="255048BC" w14:textId="48D774A1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L’andamento delle attività socio-assistenziali ed educative, le condizioni igienico-sanitarie, gli aspetti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strutturali, gestionali, sono verificati periodicamente con le modalità previste Legge Regionale 23 Dicembre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2005, n. 23 e del relativo Regolamento di attuazione dell’art. 43 approvato con DPGR 22.07.08 N. </w:t>
      </w:r>
      <w:proofErr w:type="gramStart"/>
      <w:r w:rsidRPr="00FA3F34">
        <w:rPr>
          <w:rFonts w:ascii="Calibri" w:hAnsi="Calibri" w:cs="Calibri"/>
          <w:color w:val="00000A"/>
          <w:sz w:val="22"/>
          <w:szCs w:val="22"/>
        </w:rPr>
        <w:t>4,.</w:t>
      </w:r>
      <w:proofErr w:type="gramEnd"/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5E5B2188" w14:textId="100FC3E1" w:rsidR="004A4705" w:rsidRDefault="004A4705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47DA394C" w14:textId="77777777" w:rsidR="001F2B23" w:rsidRDefault="001F2B23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544DDD17" w14:textId="6E08F483" w:rsidR="004A4705" w:rsidRDefault="00FA3F34" w:rsidP="004A4705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11 - INADEMPIENZE E RISOLUZIONE DELLA CONVENZIONE</w:t>
      </w:r>
    </w:p>
    <w:p w14:paraId="6899312F" w14:textId="77777777" w:rsidR="004A4705" w:rsidRDefault="004A4705" w:rsidP="004A4705">
      <w:pPr>
        <w:jc w:val="center"/>
        <w:rPr>
          <w:rFonts w:ascii="Calibri" w:hAnsi="Calibri" w:cs="Calibri"/>
          <w:color w:val="00000A"/>
          <w:sz w:val="22"/>
          <w:szCs w:val="22"/>
        </w:rPr>
      </w:pPr>
    </w:p>
    <w:p w14:paraId="00683544" w14:textId="77777777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In caso di violazione delle norme della L.R. 23 Dicembre 2005 o di gravi inadempienze di alcuni degli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obblighi a carico dell’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previsti dalla presente convenzione, il Comune, a suo insindacabile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giudizio, può decidere con effetto immediato la risoluzione della presente convenzione, ai sensi dell’art.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1456 c.c.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41ABF71C" w14:textId="2029D8A0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La convenzione può essere, altresì, risolta ai sensi del citato art. 1456 c.c. dall’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nel caso di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mancato rispetto da parte del Comune degli obblighi a carico di quest’ultimo previsti dalla presente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convenzione, fatto salvo quanto stabilito ai sensi del precedente art. 9.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6093C643" w14:textId="19D4F90B" w:rsidR="004A4705" w:rsidRDefault="004A4705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1A62EC12" w14:textId="77777777" w:rsidR="001F2B23" w:rsidRDefault="001F2B23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48B3D540" w14:textId="0B42901A" w:rsidR="004A4705" w:rsidRDefault="00FA3F34" w:rsidP="004A4705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12 - ADEMPIMENTI IN MERITO ALL’OBBLIGO DI TRACCIABILITÀ DEI FLUSSI FINANZIARI</w:t>
      </w:r>
    </w:p>
    <w:p w14:paraId="139EDDAF" w14:textId="77777777" w:rsidR="004A4705" w:rsidRDefault="004A4705" w:rsidP="004A4705">
      <w:pPr>
        <w:jc w:val="center"/>
        <w:rPr>
          <w:rFonts w:ascii="Calibri" w:hAnsi="Calibri" w:cs="Calibri"/>
          <w:color w:val="00000A"/>
          <w:sz w:val="22"/>
          <w:szCs w:val="22"/>
        </w:rPr>
      </w:pPr>
    </w:p>
    <w:p w14:paraId="56E32922" w14:textId="0FC461B1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 xml:space="preserve">Pena la nullità della convenzione,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“__________” di ________ gestita dalla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___________________________ con sede in ______________, n. __, CAP ______ - _______ (__) – C.F./P.I.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________________, si obbliga a comunicare al Comune gli estremi identificativi del conto corrente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dedicato nonché le generalità e il codice fiscale delle persone delegate ad operare su di essi secondo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quanto disposto dall’art.3 della Legge 136 del 13/08/2010.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7BE48C0E" w14:textId="77777777" w:rsidR="001F2B23" w:rsidRDefault="001F2B2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1F5BE205" w14:textId="77777777" w:rsidR="004A4705" w:rsidRDefault="004A4705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00BDAB6A" w14:textId="6007368B" w:rsidR="004A4705" w:rsidRDefault="00FA3F34" w:rsidP="001F2B23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13 – TRATTAMENTO DEI DATI</w:t>
      </w:r>
    </w:p>
    <w:p w14:paraId="63392097" w14:textId="77777777" w:rsidR="004A4705" w:rsidRDefault="004A4705" w:rsidP="003C2CEC">
      <w:pPr>
        <w:jc w:val="both"/>
        <w:rPr>
          <w:rFonts w:ascii="Calibri-Bold" w:hAnsi="Calibri-Bold"/>
          <w:b/>
          <w:bCs/>
          <w:color w:val="00000A"/>
          <w:sz w:val="22"/>
          <w:szCs w:val="22"/>
        </w:rPr>
      </w:pPr>
    </w:p>
    <w:p w14:paraId="7455C24A" w14:textId="77777777" w:rsidR="004A4705" w:rsidRDefault="00FA3F34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 xml:space="preserve">Il Comune di </w:t>
      </w:r>
      <w:r w:rsidR="004A4705">
        <w:rPr>
          <w:rFonts w:ascii="Calibri" w:hAnsi="Calibri" w:cs="Calibri"/>
          <w:color w:val="000000"/>
          <w:sz w:val="22"/>
          <w:szCs w:val="22"/>
        </w:rPr>
        <w:t>Ollastra</w:t>
      </w:r>
      <w:r w:rsidRPr="00FA3F34">
        <w:rPr>
          <w:rFonts w:ascii="Calibri" w:hAnsi="Calibri" w:cs="Calibri"/>
          <w:color w:val="000000"/>
          <w:sz w:val="22"/>
          <w:szCs w:val="22"/>
        </w:rPr>
        <w:t>, nella sua qualità di Titolare del trattamento dei dati, tratterà i dati personali conferiti,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sia su supporto cartaceo sia con modalità informatiche e telematiche, esclusivamente al fine di espletare le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attività di erogazione dei servizi richiesti, nell’esecuzione dei compiti di interesse pubblico o comunque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lastRenderedPageBreak/>
        <w:t>connessi all’esercizio dei pubblici poteri propri dell’Ente, nel rispetto dei principi di cui al Regolamento UE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2016/679.</w:t>
      </w:r>
    </w:p>
    <w:p w14:paraId="570F9016" w14:textId="77777777" w:rsidR="004A4705" w:rsidRDefault="00FA3F34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Il trattamento dei dati personali avverrà secondo modalità idonee a garantire sicurezza e riservatezza e sarà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effettuato utilizzando supporti cartacei, informatici e/o telematici per lo svolgimento delle attività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dell’Amministrazione.</w:t>
      </w:r>
      <w:r w:rsidRPr="00FA3F34">
        <w:rPr>
          <w:rFonts w:ascii="Calibri" w:hAnsi="Calibri" w:cs="Calibri"/>
          <w:color w:val="000000"/>
          <w:sz w:val="22"/>
          <w:szCs w:val="22"/>
        </w:rPr>
        <w:br/>
        <w:t>Il trattamento dei dati è improntato ai principi di liceità, correttezza e trasparenza e, in conformità al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principio di cd “minimizzazione dei dati”, i dati richiesti sono adeguati, pertinenti e limitati rispetto alle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finalità per le quali sono trattati. In particolare, i dati sono raccolti e registrati unicamente per gli scopi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sopraindicati e saranno tutelate la dignità e la riservatezza.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Il conferimento dei dati è facoltativo, ma un eventuale rifiuto di fornirli comporterà l'impossibilità per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l’Amministrazione di utilizzare i dati per le finalità indicate, con la conseguenza che non sarà possibile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l’erogazione dei servizi richiesti.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I dati raccolti potranno essere comunicati, se previsto da norma di legge o di regolamento, ad altri soggetti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pubblici espressamente individuati e/o diffusi, laddove obbligatorio, a seguito di pubblicazione all’Albo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Pretorio On line (ai sensi dell’art. 32, L. 69/2009) ovvero nella Sezione del sito istituzionale dell’Ente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denominata “Amministrazione Trasparente” (ai sensi del D. Lgs. 33/2013 e </w:t>
      </w:r>
      <w:proofErr w:type="spellStart"/>
      <w:proofErr w:type="gramStart"/>
      <w:r w:rsidRPr="00FA3F34">
        <w:rPr>
          <w:rFonts w:ascii="Calibri" w:hAnsi="Calibri" w:cs="Calibri"/>
          <w:color w:val="000000"/>
          <w:sz w:val="22"/>
          <w:szCs w:val="22"/>
        </w:rPr>
        <w:t>ss.mm.ii</w:t>
      </w:r>
      <w:proofErr w:type="spellEnd"/>
      <w:proofErr w:type="gramEnd"/>
      <w:r w:rsidRPr="00FA3F34">
        <w:rPr>
          <w:rFonts w:ascii="Calibri" w:hAnsi="Calibri" w:cs="Calibri"/>
          <w:color w:val="000000"/>
          <w:sz w:val="22"/>
          <w:szCs w:val="22"/>
        </w:rPr>
        <w:t>). Gli stessi dati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potranno formare oggetto di istanza di accesso documentale ai sensi e nei limiti di cui agli art. 22 e ss. L.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241/90, ovvero potranno formare oggetto di richiesta di accesso civico “generalizzato”, ai sensi dall’art. 5,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comma 2, e dall’art. 5 bis, D. Lgs. 33/2013.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CF37A44" w14:textId="77777777" w:rsidR="004A4705" w:rsidRDefault="00FA3F34" w:rsidP="003C2CEC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I dati conferiti saranno trattati dall’Amministrazione per il periodo necessario allo svolgimento dell’attività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amministrativa correlata e conservati in conformità alle norme sulla conservazione della documentazione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amministrativa.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EF3F72A" w14:textId="77777777" w:rsidR="004A4705" w:rsidRDefault="00FA3F34" w:rsidP="004A4705">
      <w:pPr>
        <w:widowControl w:val="0"/>
        <w:suppressAutoHyphens/>
        <w:jc w:val="both"/>
        <w:rPr>
          <w:rFonts w:ascii="Calibri" w:hAnsi="Calibri" w:cs="Calibri"/>
          <w:color w:val="000000"/>
          <w:sz w:val="22"/>
          <w:szCs w:val="22"/>
        </w:rPr>
      </w:pPr>
      <w:r w:rsidRPr="00FA3F34">
        <w:rPr>
          <w:rFonts w:ascii="Calibri" w:hAnsi="Calibri" w:cs="Calibri"/>
          <w:color w:val="000000"/>
          <w:sz w:val="22"/>
          <w:szCs w:val="22"/>
        </w:rPr>
        <w:t>I dati saranno trattati esclusivamente dal personale, da collaboratori dell’Ente ovvero da soggetti esterni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espressamente nominati come Responsabili del trattamento dal Titolare. Al di fuori delle ipotesi sopra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richiamate, i dati non saranno comunicati a terzi né diffusi.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Gli interessati hanno il diritto di chiedere al Titolare del trattamento l’accesso ai dati personali e la rettifica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o la cancellazione degli stessi o la limitazione del trattamento che li riguarda o di opporsi al trattamento, ai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>sensi degli art. 15 e ss. RGDP. Apposita istanza è presentata al Responsabile della Protezione dei dati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0"/>
          <w:sz w:val="22"/>
          <w:szCs w:val="22"/>
        </w:rPr>
        <w:t xml:space="preserve">dell’Ente (ex art. 38, paragrafo 4, RGDP), </w:t>
      </w:r>
      <w:r w:rsidR="004A4705">
        <w:rPr>
          <w:rFonts w:ascii="Calibri" w:hAnsi="Calibri" w:cs="Calibri"/>
          <w:color w:val="000000"/>
          <w:sz w:val="22"/>
          <w:szCs w:val="22"/>
        </w:rPr>
        <w:t xml:space="preserve">l’Avv. Alessandra Sebastiana </w:t>
      </w:r>
      <w:proofErr w:type="spellStart"/>
      <w:r w:rsidR="004A4705">
        <w:rPr>
          <w:rFonts w:ascii="Calibri" w:hAnsi="Calibri" w:cs="Calibri"/>
          <w:color w:val="000000"/>
          <w:sz w:val="22"/>
          <w:szCs w:val="22"/>
        </w:rPr>
        <w:t>Etzo</w:t>
      </w:r>
      <w:proofErr w:type="spellEnd"/>
      <w:r w:rsidR="004A4705">
        <w:rPr>
          <w:rFonts w:ascii="Calibri" w:hAnsi="Calibri" w:cs="Calibri"/>
          <w:color w:val="000000"/>
          <w:sz w:val="22"/>
          <w:szCs w:val="22"/>
        </w:rPr>
        <w:t xml:space="preserve"> con Studio in Oristano alla Via San </w:t>
      </w:r>
      <w:proofErr w:type="spellStart"/>
      <w:r w:rsidR="004A4705">
        <w:rPr>
          <w:rFonts w:ascii="Calibri" w:hAnsi="Calibri" w:cs="Calibri"/>
          <w:color w:val="000000"/>
          <w:sz w:val="22"/>
          <w:szCs w:val="22"/>
        </w:rPr>
        <w:t>Simaco</w:t>
      </w:r>
      <w:proofErr w:type="spellEnd"/>
      <w:r w:rsidR="004A4705">
        <w:rPr>
          <w:rFonts w:ascii="Calibri" w:hAnsi="Calibri" w:cs="Calibri"/>
          <w:color w:val="000000"/>
          <w:sz w:val="22"/>
          <w:szCs w:val="22"/>
        </w:rPr>
        <w:t xml:space="preserve"> n. 85, che è possibile contattare mediante invio di comunicazione postale all’indirizzo dello studio ovvero ai seguenti recapiti: mail </w:t>
      </w:r>
      <w:hyperlink r:id="rId8" w:history="1">
        <w:r w:rsidR="004A4705">
          <w:rPr>
            <w:rStyle w:val="Collegamentoipertestuale"/>
            <w:rFonts w:ascii="Calibri" w:hAnsi="Calibri" w:cs="Calibri"/>
            <w:color w:val="000000"/>
            <w:sz w:val="22"/>
            <w:szCs w:val="22"/>
            <w:u w:val="none"/>
          </w:rPr>
          <w:t>dpo@unionecoros.it</w:t>
        </w:r>
      </w:hyperlink>
      <w:r w:rsidR="004A4705">
        <w:rPr>
          <w:rFonts w:ascii="Calibri" w:hAnsi="Calibri" w:cs="Calibri"/>
          <w:color w:val="000000"/>
          <w:sz w:val="22"/>
          <w:szCs w:val="22"/>
        </w:rPr>
        <w:t xml:space="preserve">” </w:t>
      </w:r>
    </w:p>
    <w:p w14:paraId="423DBA3B" w14:textId="205DFCF2" w:rsidR="004A4705" w:rsidRDefault="004A4705" w:rsidP="003C2CEC">
      <w:pPr>
        <w:jc w:val="both"/>
        <w:rPr>
          <w:rFonts w:ascii="Calibri" w:hAnsi="Calibri" w:cs="Calibri"/>
          <w:color w:val="000080"/>
          <w:sz w:val="22"/>
          <w:szCs w:val="22"/>
        </w:rPr>
      </w:pPr>
    </w:p>
    <w:p w14:paraId="111C083C" w14:textId="77777777" w:rsidR="004A4705" w:rsidRDefault="004A4705" w:rsidP="003C2CEC">
      <w:pPr>
        <w:jc w:val="both"/>
        <w:rPr>
          <w:rFonts w:ascii="Calibri" w:hAnsi="Calibri" w:cs="Calibri"/>
          <w:color w:val="000080"/>
          <w:sz w:val="22"/>
          <w:szCs w:val="22"/>
        </w:rPr>
      </w:pPr>
    </w:p>
    <w:p w14:paraId="1F282C4C" w14:textId="7CF599FC" w:rsidR="004A4705" w:rsidRDefault="00FA3F34" w:rsidP="004A4705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>ART. 14 - FORO COMPETENTE</w:t>
      </w:r>
    </w:p>
    <w:p w14:paraId="75214710" w14:textId="77777777" w:rsidR="004A4705" w:rsidRDefault="004A4705" w:rsidP="004A4705">
      <w:pPr>
        <w:jc w:val="center"/>
        <w:rPr>
          <w:rFonts w:ascii="Calibri" w:hAnsi="Calibri" w:cs="Calibri"/>
          <w:color w:val="00000A"/>
          <w:sz w:val="22"/>
          <w:szCs w:val="22"/>
        </w:rPr>
      </w:pPr>
    </w:p>
    <w:p w14:paraId="0E443628" w14:textId="09DDDD3D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 xml:space="preserve">Ogni eventuale controversia tra </w:t>
      </w:r>
      <w:r w:rsidRPr="00FA3F34">
        <w:rPr>
          <w:rFonts w:ascii="Calibri-Italic" w:hAnsi="Calibri-Italic"/>
          <w:i/>
          <w:iCs/>
          <w:color w:val="00000A"/>
          <w:sz w:val="22"/>
          <w:szCs w:val="22"/>
        </w:rPr>
        <w:t xml:space="preserve">L’Ente gestore </w:t>
      </w:r>
      <w:r w:rsidRPr="00FA3F34">
        <w:rPr>
          <w:rFonts w:ascii="Calibri" w:hAnsi="Calibri" w:cs="Calibri"/>
          <w:color w:val="00000A"/>
          <w:sz w:val="22"/>
          <w:szCs w:val="22"/>
        </w:rPr>
        <w:t>e l’Amministrazione Comunale, che non fosse possibile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 xml:space="preserve">definire in via amministrativa, sarà deferita al Foro di 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Oristano. </w:t>
      </w:r>
    </w:p>
    <w:p w14:paraId="1F7D3338" w14:textId="77777777" w:rsidR="001F2B23" w:rsidRDefault="001F2B2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11906450" w14:textId="77777777" w:rsidR="004A4705" w:rsidRDefault="004A4705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4DD6CD3C" w14:textId="4B063AE4" w:rsidR="004A4705" w:rsidRDefault="00FA3F34" w:rsidP="004A4705">
      <w:pPr>
        <w:jc w:val="center"/>
        <w:rPr>
          <w:rFonts w:ascii="Calibri-Bold" w:hAnsi="Calibri-Bold"/>
          <w:b/>
          <w:bCs/>
          <w:color w:val="00000A"/>
          <w:sz w:val="22"/>
          <w:szCs w:val="22"/>
        </w:rPr>
      </w:pP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ART. 15 </w:t>
      </w:r>
      <w:r w:rsidR="004A4705">
        <w:rPr>
          <w:rFonts w:ascii="Calibri-Bold" w:hAnsi="Calibri-Bold"/>
          <w:b/>
          <w:bCs/>
          <w:color w:val="00000A"/>
          <w:sz w:val="22"/>
          <w:szCs w:val="22"/>
        </w:rPr>
        <w:t>–</w:t>
      </w:r>
      <w:r w:rsidRPr="00FA3F34">
        <w:rPr>
          <w:rFonts w:ascii="Calibri-Bold" w:hAnsi="Calibri-Bold"/>
          <w:b/>
          <w:bCs/>
          <w:color w:val="00000A"/>
          <w:sz w:val="22"/>
          <w:szCs w:val="22"/>
        </w:rPr>
        <w:t xml:space="preserve"> REGISTRAZIONE</w:t>
      </w:r>
    </w:p>
    <w:p w14:paraId="12324D74" w14:textId="77777777" w:rsidR="004A4705" w:rsidRDefault="004A4705" w:rsidP="004A4705">
      <w:pPr>
        <w:jc w:val="center"/>
        <w:rPr>
          <w:rFonts w:ascii="Calibri" w:hAnsi="Calibri" w:cs="Calibri"/>
          <w:color w:val="00000A"/>
          <w:sz w:val="22"/>
          <w:szCs w:val="22"/>
        </w:rPr>
      </w:pPr>
    </w:p>
    <w:p w14:paraId="6EECBCD3" w14:textId="77777777" w:rsidR="004A4705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La presente convenzione verrà registrata solo in caso d’uso e le relative spese e tasse saranno a carico del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  <w:r w:rsidRPr="00FA3F34">
        <w:rPr>
          <w:rFonts w:ascii="Calibri" w:hAnsi="Calibri" w:cs="Calibri"/>
          <w:color w:val="00000A"/>
          <w:sz w:val="22"/>
          <w:szCs w:val="22"/>
        </w:rPr>
        <w:t>richiedente la registrazione.</w:t>
      </w:r>
      <w:r w:rsidR="004A4705">
        <w:rPr>
          <w:rFonts w:ascii="Calibri" w:hAnsi="Calibri" w:cs="Calibri"/>
          <w:color w:val="00000A"/>
          <w:sz w:val="22"/>
          <w:szCs w:val="22"/>
        </w:rPr>
        <w:t xml:space="preserve"> </w:t>
      </w:r>
    </w:p>
    <w:p w14:paraId="3B045695" w14:textId="77777777" w:rsidR="004A4705" w:rsidRDefault="004A4705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79045658" w14:textId="2122BED1" w:rsidR="00FA3F34" w:rsidRDefault="00FA3F34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  <w:r w:rsidRPr="00FA3F34">
        <w:rPr>
          <w:rFonts w:ascii="Calibri" w:hAnsi="Calibri" w:cs="Calibri"/>
          <w:color w:val="00000A"/>
          <w:sz w:val="22"/>
          <w:szCs w:val="22"/>
        </w:rPr>
        <w:t>Letto, approvato e sottoscritto.</w:t>
      </w:r>
    </w:p>
    <w:p w14:paraId="4CFF18BD" w14:textId="7164E911" w:rsidR="001F2B23" w:rsidRDefault="001F2B2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474E2C48" w14:textId="77777777" w:rsidR="001F2B23" w:rsidRDefault="001F2B23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5934DD2D" w14:textId="5C15F318" w:rsidR="00CD282C" w:rsidRDefault="00CD282C" w:rsidP="003C2CEC">
      <w:pPr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511BC133" w14:textId="77777777" w:rsidR="00CD282C" w:rsidRPr="00FA3F34" w:rsidRDefault="00CD282C" w:rsidP="003C2CEC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4253"/>
      </w:tblGrid>
      <w:tr w:rsidR="00FA3F34" w:rsidRPr="00FA3F34" w14:paraId="11869F8F" w14:textId="77777777" w:rsidTr="00CD282C">
        <w:tc>
          <w:tcPr>
            <w:tcW w:w="5353" w:type="dxa"/>
            <w:vAlign w:val="center"/>
            <w:hideMark/>
          </w:tcPr>
          <w:p w14:paraId="48D9CDA3" w14:textId="05AC9F42" w:rsidR="00CD282C" w:rsidRDefault="00FA3F34" w:rsidP="00FA3F34">
            <w:pPr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</w:pPr>
            <w:r w:rsidRPr="00FA3F34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>I</w:t>
            </w:r>
            <w:r w:rsidR="00CD282C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>l</w:t>
            </w:r>
            <w:r w:rsidRPr="00FA3F34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 xml:space="preserve"> </w:t>
            </w:r>
            <w:r w:rsidR="00CD282C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>Rappresentante legale dell’Ente Gestore</w:t>
            </w:r>
            <w:r w:rsidRPr="00FA3F34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14:paraId="367165DB" w14:textId="4B31997A" w:rsidR="00FA3F34" w:rsidRPr="00FA3F34" w:rsidRDefault="00CD282C" w:rsidP="00FA3F34">
            <w:pPr>
              <w:rPr>
                <w:sz w:val="24"/>
                <w:szCs w:val="24"/>
              </w:rPr>
            </w:pPr>
            <w:r w:rsidRPr="00FA3F34">
              <w:rPr>
                <w:rFonts w:ascii="Calibri" w:hAnsi="Calibri" w:cs="Calibri"/>
                <w:color w:val="00000A"/>
                <w:sz w:val="22"/>
                <w:szCs w:val="22"/>
              </w:rPr>
              <w:t>Il/La Sig./</w:t>
            </w:r>
            <w:proofErr w:type="spellStart"/>
            <w:r w:rsidRPr="00FA3F34">
              <w:rPr>
                <w:rFonts w:ascii="Calibri" w:hAnsi="Calibri" w:cs="Calibri"/>
                <w:color w:val="00000A"/>
                <w:sz w:val="22"/>
                <w:szCs w:val="22"/>
              </w:rPr>
              <w:t>ra</w:t>
            </w:r>
            <w:proofErr w:type="spellEnd"/>
            <w:r w:rsidRPr="00FA3F34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_______</w:t>
            </w:r>
          </w:p>
        </w:tc>
        <w:tc>
          <w:tcPr>
            <w:tcW w:w="4253" w:type="dxa"/>
            <w:vAlign w:val="center"/>
            <w:hideMark/>
          </w:tcPr>
          <w:p w14:paraId="19DF3166" w14:textId="2596A205" w:rsidR="00FA3F34" w:rsidRDefault="00FA3F34" w:rsidP="00FA3F34">
            <w:pPr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</w:pPr>
            <w:r w:rsidRPr="00FA3F34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>I</w:t>
            </w:r>
            <w:r w:rsidR="00CD282C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>l</w:t>
            </w:r>
            <w:r w:rsidRPr="00FA3F34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 xml:space="preserve"> </w:t>
            </w:r>
            <w:r w:rsidR="00CD282C"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>Responsabile del Servizio Amministrativo</w:t>
            </w:r>
          </w:p>
          <w:p w14:paraId="375D4E03" w14:textId="13CE6E6F" w:rsidR="00CD282C" w:rsidRPr="00FA3F34" w:rsidRDefault="00CD282C" w:rsidP="00FA3F34">
            <w:pPr>
              <w:rPr>
                <w:sz w:val="24"/>
                <w:szCs w:val="24"/>
              </w:rPr>
            </w:pPr>
            <w:r>
              <w:rPr>
                <w:rFonts w:ascii="Calibri-Bold" w:hAnsi="Calibri-Bold"/>
                <w:b/>
                <w:bCs/>
                <w:color w:val="00000A"/>
                <w:sz w:val="22"/>
                <w:szCs w:val="22"/>
              </w:rPr>
              <w:t xml:space="preserve">             Dott.ssa Maria Bonaria Scala</w:t>
            </w:r>
          </w:p>
        </w:tc>
      </w:tr>
    </w:tbl>
    <w:p w14:paraId="6FE9A522" w14:textId="6635DA8C" w:rsidR="00BE5BF5" w:rsidRDefault="00CD282C" w:rsidP="00624FF9">
      <w:pPr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__________________________________</w:t>
      </w:r>
    </w:p>
    <w:p w14:paraId="71710A13" w14:textId="77777777" w:rsidR="001F649D" w:rsidRDefault="001F649D" w:rsidP="00624FF9">
      <w:pPr>
        <w:rPr>
          <w:sz w:val="24"/>
          <w:szCs w:val="24"/>
        </w:rPr>
      </w:pPr>
    </w:p>
    <w:p w14:paraId="189C7D81" w14:textId="77777777" w:rsidR="001F649D" w:rsidRDefault="001F649D" w:rsidP="00624FF9">
      <w:pPr>
        <w:rPr>
          <w:sz w:val="24"/>
          <w:szCs w:val="24"/>
        </w:rPr>
      </w:pPr>
    </w:p>
    <w:p w14:paraId="4687886B" w14:textId="77777777" w:rsidR="001F649D" w:rsidRDefault="001F649D" w:rsidP="00624FF9">
      <w:pPr>
        <w:rPr>
          <w:sz w:val="24"/>
          <w:szCs w:val="24"/>
        </w:rPr>
      </w:pPr>
    </w:p>
    <w:p w14:paraId="58894072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Wingdings-Regular">
    <w:altName w:val="Wingdings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C6E03"/>
    <w:multiLevelType w:val="hybridMultilevel"/>
    <w:tmpl w:val="771CF4F6"/>
    <w:lvl w:ilvl="0" w:tplc="EF483612">
      <w:start w:val="1"/>
      <w:numFmt w:val="bullet"/>
      <w:lvlText w:val="-"/>
      <w:lvlJc w:val="left"/>
      <w:pPr>
        <w:ind w:left="765" w:hanging="360"/>
      </w:pPr>
      <w:rPr>
        <w:rFonts w:ascii="Calibri" w:eastAsia="Times New Roman" w:hAnsi="Calibri" w:cs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7AB036A"/>
    <w:multiLevelType w:val="hybridMultilevel"/>
    <w:tmpl w:val="48ECE9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0A59"/>
    <w:multiLevelType w:val="hybridMultilevel"/>
    <w:tmpl w:val="4BA09D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6" w15:restartNumberingAfterBreak="0">
    <w:nsid w:val="5A1A612A"/>
    <w:multiLevelType w:val="hybridMultilevel"/>
    <w:tmpl w:val="C4C2C4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26061"/>
    <w:multiLevelType w:val="hybridMultilevel"/>
    <w:tmpl w:val="FCC003D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4E74D2"/>
    <w:multiLevelType w:val="hybridMultilevel"/>
    <w:tmpl w:val="AF0AC0D4"/>
    <w:lvl w:ilvl="0" w:tplc="EF48361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B4EC0"/>
    <w:multiLevelType w:val="hybridMultilevel"/>
    <w:tmpl w:val="B15480E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E74D5"/>
    <w:multiLevelType w:val="hybridMultilevel"/>
    <w:tmpl w:val="A37668B0"/>
    <w:lvl w:ilvl="0" w:tplc="EF48361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3" w15:restartNumberingAfterBreak="0">
    <w:nsid w:val="7EDD26CB"/>
    <w:multiLevelType w:val="hybridMultilevel"/>
    <w:tmpl w:val="FADA1DAE"/>
    <w:lvl w:ilvl="0" w:tplc="788E521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12"/>
  </w:num>
  <w:num w:numId="6">
    <w:abstractNumId w:val="3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  <w:num w:numId="11">
    <w:abstractNumId w:val="10"/>
  </w:num>
  <w:num w:numId="12">
    <w:abstractNumId w:val="1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F34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92C78"/>
    <w:rsid w:val="001C75F0"/>
    <w:rsid w:val="001F2B23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10C2"/>
    <w:rsid w:val="003C2CEC"/>
    <w:rsid w:val="003F151C"/>
    <w:rsid w:val="003F5D78"/>
    <w:rsid w:val="003F61AE"/>
    <w:rsid w:val="00424FDD"/>
    <w:rsid w:val="00491B59"/>
    <w:rsid w:val="004A4705"/>
    <w:rsid w:val="004B67B5"/>
    <w:rsid w:val="004C14D7"/>
    <w:rsid w:val="004E12CA"/>
    <w:rsid w:val="004E33AF"/>
    <w:rsid w:val="004F7575"/>
    <w:rsid w:val="005346ED"/>
    <w:rsid w:val="0054333E"/>
    <w:rsid w:val="00587EF3"/>
    <w:rsid w:val="005B55B8"/>
    <w:rsid w:val="005C0556"/>
    <w:rsid w:val="005D4C08"/>
    <w:rsid w:val="006127D9"/>
    <w:rsid w:val="00624FF9"/>
    <w:rsid w:val="00675526"/>
    <w:rsid w:val="00696C00"/>
    <w:rsid w:val="006D1334"/>
    <w:rsid w:val="0070522B"/>
    <w:rsid w:val="00710DDA"/>
    <w:rsid w:val="0072017A"/>
    <w:rsid w:val="00722064"/>
    <w:rsid w:val="00734244"/>
    <w:rsid w:val="007468AD"/>
    <w:rsid w:val="007617C3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60E20"/>
    <w:rsid w:val="00C62CEF"/>
    <w:rsid w:val="00C6438D"/>
    <w:rsid w:val="00C72E1C"/>
    <w:rsid w:val="00C96365"/>
    <w:rsid w:val="00CA28F5"/>
    <w:rsid w:val="00CB3F8D"/>
    <w:rsid w:val="00CD282C"/>
    <w:rsid w:val="00CD3DFF"/>
    <w:rsid w:val="00CD4247"/>
    <w:rsid w:val="00CE1158"/>
    <w:rsid w:val="00CF79C3"/>
    <w:rsid w:val="00D129F7"/>
    <w:rsid w:val="00D17265"/>
    <w:rsid w:val="00D274DC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637BD"/>
    <w:rsid w:val="00F84855"/>
    <w:rsid w:val="00FA312C"/>
    <w:rsid w:val="00FA3F34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64F561"/>
  <w15:chartTrackingRefBased/>
  <w15:docId w15:val="{DF433D11-A8B0-465D-A67F-FC600C367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FA3F34"/>
    <w:rPr>
      <w:rFonts w:ascii="Calibri-Bold" w:hAnsi="Calibri-Bold" w:hint="default"/>
      <w:b/>
      <w:bCs/>
      <w:i w:val="0"/>
      <w:iCs w:val="0"/>
      <w:color w:val="00000A"/>
      <w:sz w:val="22"/>
      <w:szCs w:val="22"/>
    </w:rPr>
  </w:style>
  <w:style w:type="character" w:customStyle="1" w:styleId="fontstyle21">
    <w:name w:val="fontstyle21"/>
    <w:rsid w:val="00FA3F34"/>
    <w:rPr>
      <w:rFonts w:ascii="Calibri" w:hAnsi="Calibri" w:cs="Calibri" w:hint="default"/>
      <w:b w:val="0"/>
      <w:bCs w:val="0"/>
      <w:i w:val="0"/>
      <w:iCs w:val="0"/>
      <w:color w:val="00000A"/>
      <w:sz w:val="22"/>
      <w:szCs w:val="22"/>
    </w:rPr>
  </w:style>
  <w:style w:type="character" w:customStyle="1" w:styleId="fontstyle31">
    <w:name w:val="fontstyle31"/>
    <w:rsid w:val="00FA3F34"/>
    <w:rPr>
      <w:rFonts w:ascii="Wingdings-Regular" w:hAnsi="Wingdings-Regular" w:hint="default"/>
      <w:b w:val="0"/>
      <w:bCs w:val="0"/>
      <w:i w:val="0"/>
      <w:iCs w:val="0"/>
      <w:color w:val="00000A"/>
      <w:sz w:val="22"/>
      <w:szCs w:val="22"/>
    </w:rPr>
  </w:style>
  <w:style w:type="character" w:customStyle="1" w:styleId="fontstyle41">
    <w:name w:val="fontstyle41"/>
    <w:rsid w:val="00FA3F34"/>
    <w:rPr>
      <w:rFonts w:ascii="Calibri-Italic" w:hAnsi="Calibri-Italic" w:hint="default"/>
      <w:b w:val="0"/>
      <w:bCs w:val="0"/>
      <w:i/>
      <w:iCs/>
      <w:color w:val="00000A"/>
      <w:sz w:val="22"/>
      <w:szCs w:val="22"/>
    </w:rPr>
  </w:style>
  <w:style w:type="character" w:customStyle="1" w:styleId="fontstyle51">
    <w:name w:val="fontstyle51"/>
    <w:rsid w:val="00FA3F34"/>
    <w:rPr>
      <w:rFonts w:ascii="Calibri-BoldItalic" w:hAnsi="Calibri-BoldItalic" w:hint="default"/>
      <w:b/>
      <w:bCs/>
      <w:i/>
      <w:iCs/>
      <w:color w:val="00000A"/>
      <w:sz w:val="22"/>
      <w:szCs w:val="22"/>
    </w:rPr>
  </w:style>
  <w:style w:type="character" w:customStyle="1" w:styleId="fontstyle61">
    <w:name w:val="fontstyle61"/>
    <w:rsid w:val="00FA3F34"/>
    <w:rPr>
      <w:rFonts w:ascii="SymbolMT" w:hAnsi="SymbolMT" w:hint="default"/>
      <w:b w:val="0"/>
      <w:bCs w:val="0"/>
      <w:i w:val="0"/>
      <w:iCs w:val="0"/>
      <w:color w:val="00000A"/>
      <w:sz w:val="22"/>
      <w:szCs w:val="22"/>
    </w:rPr>
  </w:style>
  <w:style w:type="character" w:customStyle="1" w:styleId="fontstyle71">
    <w:name w:val="fontstyle71"/>
    <w:rsid w:val="00FA3F34"/>
    <w:rPr>
      <w:rFonts w:ascii="TimesNewRomanPSMT" w:hAnsi="TimesNewRomanPSMT" w:hint="default"/>
      <w:b w:val="0"/>
      <w:bCs w:val="0"/>
      <w:i w:val="0"/>
      <w:iCs w:val="0"/>
      <w:color w:val="00000A"/>
      <w:sz w:val="22"/>
      <w:szCs w:val="22"/>
    </w:rPr>
  </w:style>
  <w:style w:type="character" w:styleId="Enfasigrassetto">
    <w:name w:val="Strong"/>
    <w:uiPriority w:val="22"/>
    <w:qFormat/>
    <w:rsid w:val="00D274DC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4A4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nionecoro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iale@comune.ollastra.o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91</TotalTime>
  <Pages>7</Pages>
  <Words>3376</Words>
  <Characters>21553</Characters>
  <Application>Microsoft Office Word</Application>
  <DocSecurity>0</DocSecurity>
  <Lines>179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24880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3</cp:revision>
  <cp:lastPrinted>2011-07-15T06:58:00Z</cp:lastPrinted>
  <dcterms:created xsi:type="dcterms:W3CDTF">2021-02-03T14:45:00Z</dcterms:created>
  <dcterms:modified xsi:type="dcterms:W3CDTF">2021-02-11T17:59:00Z</dcterms:modified>
</cp:coreProperties>
</file>